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2263"/>
        <w:gridCol w:w="5387"/>
        <w:gridCol w:w="1979"/>
      </w:tblGrid>
      <w:tr w:rsidR="00D4503F" w14:paraId="6518A05A" w14:textId="77777777" w:rsidTr="0041512A">
        <w:tc>
          <w:tcPr>
            <w:tcW w:w="2263" w:type="dxa"/>
          </w:tcPr>
          <w:p w14:paraId="4BEB750A" w14:textId="76AA399C" w:rsidR="00D4503F" w:rsidRPr="00781608" w:rsidRDefault="002D64A4" w:rsidP="00D4503F">
            <w:pPr>
              <w:spacing w:before="120" w:after="120"/>
              <w:rPr>
                <w:b/>
                <w:bCs/>
              </w:rPr>
            </w:pPr>
            <w:hyperlink r:id="rId5" w:history="1">
              <w:r w:rsidR="00781608" w:rsidRPr="00697079">
                <w:rPr>
                  <w:rStyle w:val="Collegamentoipertestuale"/>
                  <w:b/>
                </w:rPr>
                <w:t>Procedimenti</w:t>
              </w:r>
            </w:hyperlink>
          </w:p>
        </w:tc>
        <w:tc>
          <w:tcPr>
            <w:tcW w:w="5387" w:type="dxa"/>
          </w:tcPr>
          <w:p w14:paraId="22F5E9E9" w14:textId="77777777" w:rsidR="00D4503F" w:rsidRPr="00F850A2" w:rsidRDefault="00D4503F" w:rsidP="00D4503F">
            <w:pPr>
              <w:jc w:val="center"/>
              <w:rPr>
                <w:b/>
              </w:rPr>
            </w:pPr>
            <w:r>
              <w:rPr>
                <w:b/>
                <w:color w:val="006600"/>
                <w:sz w:val="40"/>
                <w:szCs w:val="40"/>
                <w:u w:val="none"/>
              </w:rPr>
              <w:t>Locande</w:t>
            </w:r>
          </w:p>
        </w:tc>
        <w:tc>
          <w:tcPr>
            <w:tcW w:w="1979" w:type="dxa"/>
          </w:tcPr>
          <w:p w14:paraId="4F1B4AFD" w14:textId="7F3D9041" w:rsidR="00D4503F" w:rsidRPr="0041512A" w:rsidRDefault="002D64A4" w:rsidP="00D4503F">
            <w:pPr>
              <w:spacing w:before="120" w:after="120"/>
              <w:jc w:val="center"/>
              <w:rPr>
                <w:b/>
              </w:rPr>
            </w:pPr>
            <w:hyperlink r:id="rId6" w:history="1">
              <w:r w:rsidR="00D55434">
                <w:rPr>
                  <w:rStyle w:val="Collegamentoipertestuale"/>
                  <w:b/>
                </w:rPr>
                <w:t>Contatti</w:t>
              </w:r>
            </w:hyperlink>
          </w:p>
        </w:tc>
      </w:tr>
      <w:tr w:rsidR="00D4503F" w14:paraId="17490FB5" w14:textId="77777777" w:rsidTr="0041512A">
        <w:tc>
          <w:tcPr>
            <w:tcW w:w="9629" w:type="dxa"/>
            <w:gridSpan w:val="3"/>
          </w:tcPr>
          <w:p w14:paraId="7CCC91BB" w14:textId="48EFC7AD" w:rsidR="00D4503F" w:rsidRPr="00CA0F3E" w:rsidRDefault="00CA0F3E" w:rsidP="00D4503F">
            <w:pPr>
              <w:spacing w:before="240" w:after="120"/>
              <w:ind w:left="164"/>
              <w:rPr>
                <w:rStyle w:val="Collegamentoipertestuale"/>
                <w:b/>
                <w:color w:val="C00000"/>
                <w:u w:val="none"/>
              </w:rPr>
            </w:pPr>
            <w:r w:rsidRPr="00CA0F3E">
              <w:rPr>
                <w:rStyle w:val="Collegamentoipertestuale"/>
                <w:b/>
                <w:color w:val="C00000"/>
                <w:u w:val="none"/>
              </w:rPr>
              <w:t>Definizione</w:t>
            </w:r>
          </w:p>
          <w:p w14:paraId="4EFFA87F" w14:textId="77777777" w:rsidR="00D4503F" w:rsidRPr="00E70FBC" w:rsidRDefault="00D4503F" w:rsidP="00D4503F">
            <w:pPr>
              <w:autoSpaceDE w:val="0"/>
              <w:autoSpaceDN w:val="0"/>
              <w:adjustRightInd w:val="0"/>
              <w:ind w:left="164" w:right="312"/>
              <w:jc w:val="both"/>
              <w:rPr>
                <w:color w:val="auto"/>
                <w:sz w:val="20"/>
                <w:szCs w:val="20"/>
                <w:u w:val="none"/>
              </w:rPr>
            </w:pPr>
            <w:r w:rsidRPr="00E70FBC">
              <w:rPr>
                <w:color w:val="auto"/>
                <w:sz w:val="20"/>
                <w:szCs w:val="20"/>
                <w:u w:val="none"/>
              </w:rPr>
              <w:t>È una struttura ricettiva complementare all'esercizio di somministrazione di alimenti e bevande,</w:t>
            </w:r>
            <w:r>
              <w:rPr>
                <w:color w:val="auto"/>
                <w:sz w:val="20"/>
                <w:szCs w:val="20"/>
                <w:u w:val="none"/>
              </w:rPr>
              <w:t xml:space="preserve"> </w:t>
            </w:r>
            <w:r w:rsidRPr="00E70FBC">
              <w:rPr>
                <w:color w:val="auto"/>
                <w:sz w:val="20"/>
                <w:szCs w:val="20"/>
                <w:u w:val="none"/>
              </w:rPr>
              <w:t>gestite dallo stesso titolare in forma imprenditoriale in non più di sei camere, con un massimo di</w:t>
            </w:r>
            <w:r>
              <w:rPr>
                <w:color w:val="auto"/>
                <w:sz w:val="20"/>
                <w:szCs w:val="20"/>
                <w:u w:val="none"/>
              </w:rPr>
              <w:t xml:space="preserve"> </w:t>
            </w:r>
            <w:r w:rsidRPr="00E70FBC">
              <w:rPr>
                <w:color w:val="auto"/>
                <w:sz w:val="20"/>
                <w:szCs w:val="20"/>
                <w:u w:val="none"/>
              </w:rPr>
              <w:t>quattordici posti letto.</w:t>
            </w:r>
          </w:p>
          <w:p w14:paraId="40EFE9D3" w14:textId="77777777" w:rsidR="00D4503F" w:rsidRPr="00E70FBC" w:rsidRDefault="00D4503F" w:rsidP="00D4503F">
            <w:pPr>
              <w:autoSpaceDE w:val="0"/>
              <w:autoSpaceDN w:val="0"/>
              <w:adjustRightInd w:val="0"/>
              <w:ind w:left="164" w:right="312"/>
              <w:jc w:val="both"/>
              <w:rPr>
                <w:color w:val="auto"/>
                <w:sz w:val="20"/>
                <w:szCs w:val="20"/>
                <w:u w:val="none"/>
              </w:rPr>
            </w:pPr>
            <w:r w:rsidRPr="00E70FBC">
              <w:rPr>
                <w:color w:val="auto"/>
                <w:sz w:val="20"/>
                <w:szCs w:val="20"/>
                <w:u w:val="none"/>
              </w:rPr>
              <w:t>L'attività di locanda è svolta in modo unitario nello stesso edificio in cui si svolge l'esercizio di</w:t>
            </w:r>
            <w:r>
              <w:rPr>
                <w:color w:val="auto"/>
                <w:sz w:val="20"/>
                <w:szCs w:val="20"/>
                <w:u w:val="none"/>
              </w:rPr>
              <w:t xml:space="preserve"> </w:t>
            </w:r>
            <w:r w:rsidRPr="00E70FBC">
              <w:rPr>
                <w:color w:val="auto"/>
                <w:sz w:val="20"/>
                <w:szCs w:val="20"/>
                <w:u w:val="none"/>
              </w:rPr>
              <w:t>somministrazione di alimenti e bevande, comprese le pertinenze, dallo stesso titolare previa</w:t>
            </w:r>
            <w:r>
              <w:rPr>
                <w:color w:val="auto"/>
                <w:sz w:val="20"/>
                <w:szCs w:val="20"/>
                <w:u w:val="none"/>
              </w:rPr>
              <w:t xml:space="preserve"> </w:t>
            </w:r>
            <w:r w:rsidRPr="00E70FBC">
              <w:rPr>
                <w:color w:val="auto"/>
                <w:sz w:val="20"/>
                <w:szCs w:val="20"/>
                <w:u w:val="none"/>
              </w:rPr>
              <w:t>presentazione di SCIA; qualora l'attività di somministrazione di alimenti e bevande sia soggetta ad</w:t>
            </w:r>
            <w:r>
              <w:rPr>
                <w:color w:val="auto"/>
                <w:sz w:val="20"/>
                <w:szCs w:val="20"/>
                <w:u w:val="none"/>
              </w:rPr>
              <w:t xml:space="preserve"> </w:t>
            </w:r>
            <w:r w:rsidRPr="00E70FBC">
              <w:rPr>
                <w:color w:val="auto"/>
                <w:sz w:val="20"/>
                <w:szCs w:val="20"/>
                <w:u w:val="none"/>
              </w:rPr>
              <w:t>autorizzazione, il comune rilascia un'unica autorizzazione per entrambe le attività.</w:t>
            </w:r>
          </w:p>
          <w:p w14:paraId="4EEA2DC0" w14:textId="77777777" w:rsidR="00D4503F" w:rsidRPr="00E70FBC" w:rsidRDefault="00D4503F" w:rsidP="00D4503F">
            <w:pPr>
              <w:autoSpaceDE w:val="0"/>
              <w:autoSpaceDN w:val="0"/>
              <w:adjustRightInd w:val="0"/>
              <w:ind w:left="164" w:right="312"/>
              <w:jc w:val="both"/>
              <w:rPr>
                <w:b/>
                <w:color w:val="auto"/>
                <w:sz w:val="20"/>
                <w:szCs w:val="20"/>
                <w:u w:val="none"/>
              </w:rPr>
            </w:pPr>
            <w:r w:rsidRPr="00E70FBC">
              <w:rPr>
                <w:color w:val="auto"/>
                <w:sz w:val="20"/>
                <w:szCs w:val="20"/>
                <w:u w:val="none"/>
              </w:rPr>
              <w:t>La Giunta regionale definisce un apposito contrassegno identificativo delle locande che è affisso, a</w:t>
            </w:r>
            <w:r>
              <w:rPr>
                <w:color w:val="auto"/>
                <w:sz w:val="20"/>
                <w:szCs w:val="20"/>
                <w:u w:val="none"/>
              </w:rPr>
              <w:t xml:space="preserve"> </w:t>
            </w:r>
            <w:r w:rsidRPr="00E70FBC">
              <w:rPr>
                <w:color w:val="auto"/>
                <w:sz w:val="20"/>
                <w:szCs w:val="20"/>
                <w:u w:val="none"/>
              </w:rPr>
              <w:t>spese di chi esercita l'attività, all'esterno della residenza.</w:t>
            </w:r>
          </w:p>
          <w:p w14:paraId="08EA0063" w14:textId="77777777" w:rsidR="00D4503F" w:rsidRDefault="00D4503F" w:rsidP="00D4503F">
            <w:pPr>
              <w:ind w:left="164" w:right="312"/>
              <w:jc w:val="both"/>
              <w:rPr>
                <w:b/>
                <w:color w:val="auto"/>
                <w:sz w:val="20"/>
                <w:szCs w:val="20"/>
                <w:u w:val="none"/>
              </w:rPr>
            </w:pPr>
          </w:p>
          <w:p w14:paraId="2FFD8DEA" w14:textId="77777777" w:rsidR="00CA0F3E" w:rsidRPr="00AB4C12" w:rsidRDefault="00CA0F3E" w:rsidP="00CA0F3E">
            <w:pPr>
              <w:tabs>
                <w:tab w:val="left" w:pos="873"/>
              </w:tabs>
              <w:ind w:left="164" w:right="425"/>
              <w:jc w:val="both"/>
              <w:rPr>
                <w:b/>
              </w:rPr>
            </w:pPr>
            <w:r>
              <w:rPr>
                <w:b/>
                <w:bCs/>
                <w:color w:val="C00000"/>
                <w:u w:val="none"/>
              </w:rPr>
              <w:t>P</w:t>
            </w:r>
            <w:r w:rsidRPr="00AB4C12">
              <w:rPr>
                <w:b/>
                <w:bCs/>
                <w:color w:val="C00000"/>
                <w:u w:val="none"/>
              </w:rPr>
              <w:t>rendere conoscenza dei seguenti punti:</w:t>
            </w:r>
          </w:p>
          <w:p w14:paraId="2D3A14F0" w14:textId="77777777" w:rsidR="00CA0F3E" w:rsidRPr="00F73D96" w:rsidRDefault="00CA0F3E" w:rsidP="00CA0F3E">
            <w:pPr>
              <w:pStyle w:val="Paragrafoelenco"/>
              <w:ind w:left="524"/>
              <w:rPr>
                <w:b/>
                <w:color w:val="0000FF"/>
                <w:sz w:val="12"/>
                <w:szCs w:val="12"/>
              </w:rPr>
            </w:pPr>
          </w:p>
          <w:p w14:paraId="761505EB" w14:textId="77777777" w:rsidR="00894DE2" w:rsidRDefault="002D64A4" w:rsidP="00894DE2">
            <w:pPr>
              <w:pStyle w:val="Paragrafoelenco"/>
              <w:numPr>
                <w:ilvl w:val="0"/>
                <w:numId w:val="12"/>
              </w:numPr>
              <w:spacing w:line="256" w:lineRule="auto"/>
              <w:rPr>
                <w:rStyle w:val="Collegamentoipertestuale"/>
                <w:b/>
                <w:sz w:val="24"/>
                <w:szCs w:val="24"/>
              </w:rPr>
            </w:pPr>
            <w:hyperlink r:id="rId7" w:history="1">
              <w:r w:rsidR="00894DE2">
                <w:rPr>
                  <w:rStyle w:val="Collegamentoipertestuale"/>
                  <w:b/>
                  <w:sz w:val="24"/>
                  <w:szCs w:val="24"/>
                </w:rPr>
                <w:t>Programmazione economica-commerciale del PGT</w:t>
              </w:r>
            </w:hyperlink>
          </w:p>
          <w:p w14:paraId="2C7EF35F" w14:textId="19CA0456" w:rsidR="00242195" w:rsidRPr="00DB2622" w:rsidRDefault="00242195" w:rsidP="00242195">
            <w:pPr>
              <w:pStyle w:val="Paragrafoelenco"/>
              <w:spacing w:before="120" w:after="120"/>
              <w:ind w:left="524"/>
              <w:rPr>
                <w:b/>
                <w:color w:val="C00000"/>
                <w:sz w:val="12"/>
                <w:szCs w:val="12"/>
                <w:u w:val="none"/>
              </w:rPr>
            </w:pPr>
          </w:p>
          <w:p w14:paraId="1D4B59C2" w14:textId="77777777" w:rsidR="00242195" w:rsidRPr="007C5237" w:rsidRDefault="00242195" w:rsidP="00242195">
            <w:pPr>
              <w:pStyle w:val="Paragrafoelenco"/>
              <w:numPr>
                <w:ilvl w:val="0"/>
                <w:numId w:val="10"/>
              </w:numPr>
              <w:spacing w:before="120" w:after="120"/>
              <w:rPr>
                <w:rStyle w:val="Collegamentoipertestuale"/>
                <w:b/>
                <w:sz w:val="24"/>
                <w:szCs w:val="24"/>
              </w:rPr>
            </w:pPr>
            <w:r>
              <w:rPr>
                <w:b/>
                <w:sz w:val="24"/>
                <w:szCs w:val="24"/>
              </w:rPr>
              <w:fldChar w:fldCharType="begin"/>
            </w:r>
            <w:r>
              <w:rPr>
                <w:b/>
                <w:sz w:val="24"/>
                <w:szCs w:val="24"/>
              </w:rPr>
              <w:instrText>HYPERLINK "C:\\Walter\\sportello unico\\Progetto PUC\\PROCEDIMENTI\\7 Settore Turistico\\Definizioni\\3ST Requisiti soggettivi.pdf"</w:instrText>
            </w:r>
            <w:r>
              <w:rPr>
                <w:b/>
                <w:sz w:val="24"/>
                <w:szCs w:val="24"/>
              </w:rPr>
              <w:fldChar w:fldCharType="separate"/>
            </w:r>
            <w:r w:rsidRPr="007C5237">
              <w:rPr>
                <w:rStyle w:val="Collegamentoipertestuale"/>
                <w:b/>
                <w:sz w:val="24"/>
                <w:szCs w:val="24"/>
              </w:rPr>
              <w:t>Requisiti onorabilità</w:t>
            </w:r>
          </w:p>
          <w:p w14:paraId="0D4D10D2" w14:textId="6EBF1D93" w:rsidR="00AC01AB" w:rsidRPr="00F73D96" w:rsidRDefault="00242195" w:rsidP="00242195">
            <w:pPr>
              <w:pStyle w:val="Paragrafoelenco"/>
              <w:spacing w:before="120" w:after="120"/>
              <w:ind w:left="524"/>
              <w:rPr>
                <w:b/>
                <w:color w:val="0000FF"/>
                <w:sz w:val="12"/>
                <w:szCs w:val="12"/>
              </w:rPr>
            </w:pPr>
            <w:r>
              <w:rPr>
                <w:b/>
                <w:sz w:val="24"/>
                <w:szCs w:val="24"/>
              </w:rPr>
              <w:fldChar w:fldCharType="end"/>
            </w:r>
          </w:p>
          <w:p w14:paraId="608AEFD9" w14:textId="0DFEA731" w:rsidR="00AC01AB" w:rsidRPr="00242195" w:rsidRDefault="00242195" w:rsidP="00AC01AB">
            <w:pPr>
              <w:pStyle w:val="Paragrafoelenco"/>
              <w:numPr>
                <w:ilvl w:val="0"/>
                <w:numId w:val="10"/>
              </w:numPr>
              <w:spacing w:before="120" w:after="120" w:line="259" w:lineRule="auto"/>
              <w:rPr>
                <w:rStyle w:val="Collegamentoipertestuale"/>
                <w:b/>
                <w:sz w:val="24"/>
                <w:szCs w:val="24"/>
              </w:rPr>
            </w:pPr>
            <w:r>
              <w:rPr>
                <w:b/>
                <w:sz w:val="24"/>
                <w:szCs w:val="24"/>
              </w:rPr>
              <w:fldChar w:fldCharType="begin"/>
            </w:r>
            <w:r>
              <w:rPr>
                <w:b/>
                <w:sz w:val="24"/>
                <w:szCs w:val="24"/>
              </w:rPr>
              <w:instrText xml:space="preserve"> HYPERLINK "Definizioni/4ST%20Requisiti%20professionali.pdf" </w:instrText>
            </w:r>
            <w:r>
              <w:rPr>
                <w:b/>
                <w:sz w:val="24"/>
                <w:szCs w:val="24"/>
              </w:rPr>
              <w:fldChar w:fldCharType="separate"/>
            </w:r>
            <w:r w:rsidR="00AC01AB" w:rsidRPr="00242195">
              <w:rPr>
                <w:rStyle w:val="Collegamentoipertestuale"/>
                <w:b/>
                <w:sz w:val="24"/>
                <w:szCs w:val="24"/>
              </w:rPr>
              <w:t>Requisiti professionali</w:t>
            </w:r>
          </w:p>
          <w:p w14:paraId="09D0776E" w14:textId="35099A77" w:rsidR="00CA0F3E" w:rsidRPr="00F73D96" w:rsidRDefault="00242195" w:rsidP="00CA0F3E">
            <w:pPr>
              <w:pStyle w:val="Paragrafoelenco"/>
              <w:spacing w:before="120" w:after="120"/>
              <w:ind w:left="524"/>
              <w:rPr>
                <w:b/>
                <w:color w:val="0000FF"/>
                <w:sz w:val="12"/>
                <w:szCs w:val="12"/>
              </w:rPr>
            </w:pPr>
            <w:r>
              <w:rPr>
                <w:b/>
                <w:sz w:val="24"/>
                <w:szCs w:val="24"/>
              </w:rPr>
              <w:fldChar w:fldCharType="end"/>
            </w:r>
          </w:p>
          <w:p w14:paraId="7E03B027" w14:textId="77777777" w:rsidR="00CA0F3E" w:rsidRPr="00CA0F3E" w:rsidRDefault="00CA0F3E" w:rsidP="00CA0F3E">
            <w:pPr>
              <w:pStyle w:val="Paragrafoelenco"/>
              <w:numPr>
                <w:ilvl w:val="0"/>
                <w:numId w:val="10"/>
              </w:numPr>
              <w:autoSpaceDE w:val="0"/>
              <w:autoSpaceDN w:val="0"/>
              <w:adjustRightInd w:val="0"/>
              <w:ind w:right="312"/>
              <w:jc w:val="both"/>
              <w:rPr>
                <w:color w:val="000000"/>
                <w:sz w:val="20"/>
                <w:szCs w:val="20"/>
                <w:u w:val="none"/>
              </w:rPr>
            </w:pPr>
            <w:r w:rsidRPr="00CA0F3E">
              <w:rPr>
                <w:b/>
                <w:color w:val="FF0000"/>
                <w:sz w:val="24"/>
                <w:szCs w:val="24"/>
                <w:u w:val="none"/>
              </w:rPr>
              <w:t xml:space="preserve">Requisiti oggettivi - </w:t>
            </w:r>
            <w:r w:rsidRPr="00CA0F3E">
              <w:rPr>
                <w:color w:val="000000"/>
                <w:sz w:val="20"/>
                <w:szCs w:val="20"/>
                <w:u w:val="none"/>
              </w:rPr>
              <w:t xml:space="preserve">Per le case per ferie, case e appartamenti per vacanze, foresterie lombarde, locande, bed &amp; breakfast non è richiesto il cambio di destinazione d'uso per l'esercizio dell'attività e mantengono la </w:t>
            </w:r>
            <w:r w:rsidRPr="00CA0F3E">
              <w:rPr>
                <w:rFonts w:ascii="Arial,Bold" w:hAnsi="Arial,Bold" w:cs="Arial,Bold"/>
                <w:b/>
                <w:bCs/>
                <w:color w:val="000000"/>
                <w:sz w:val="20"/>
                <w:szCs w:val="20"/>
                <w:u w:val="none"/>
              </w:rPr>
              <w:t>destinazione urbanistica residenziale</w:t>
            </w:r>
            <w:r w:rsidRPr="00CA0F3E">
              <w:rPr>
                <w:color w:val="000000"/>
                <w:sz w:val="20"/>
                <w:szCs w:val="20"/>
                <w:u w:val="none"/>
              </w:rPr>
              <w:t>.</w:t>
            </w:r>
          </w:p>
          <w:p w14:paraId="6E89B629" w14:textId="77777777" w:rsidR="00CA0F3E" w:rsidRPr="00E70FBC" w:rsidRDefault="00CA0F3E" w:rsidP="00CA0F3E">
            <w:pPr>
              <w:autoSpaceDE w:val="0"/>
              <w:autoSpaceDN w:val="0"/>
              <w:adjustRightInd w:val="0"/>
              <w:ind w:left="589" w:right="312"/>
              <w:jc w:val="both"/>
              <w:rPr>
                <w:color w:val="000000"/>
                <w:sz w:val="20"/>
                <w:szCs w:val="20"/>
                <w:u w:val="none"/>
              </w:rPr>
            </w:pPr>
            <w:r w:rsidRPr="00E70FBC">
              <w:rPr>
                <w:color w:val="000000"/>
                <w:sz w:val="20"/>
                <w:szCs w:val="20"/>
                <w:u w:val="none"/>
              </w:rPr>
              <w:t xml:space="preserve">Devono essere </w:t>
            </w:r>
            <w:r w:rsidRPr="00E70FBC">
              <w:rPr>
                <w:rFonts w:ascii="Arial,Bold" w:hAnsi="Arial,Bold" w:cs="Arial,Bold"/>
                <w:b/>
                <w:bCs/>
                <w:color w:val="000000"/>
                <w:sz w:val="20"/>
                <w:szCs w:val="20"/>
                <w:u w:val="none"/>
              </w:rPr>
              <w:t xml:space="preserve">rispettate le norme e le prescrizioni specifiche dell’attività, </w:t>
            </w:r>
            <w:r w:rsidRPr="00E70FBC">
              <w:rPr>
                <w:color w:val="000000"/>
                <w:sz w:val="20"/>
                <w:szCs w:val="20"/>
                <w:u w:val="none"/>
              </w:rPr>
              <w:t>per esempio quelle</w:t>
            </w:r>
            <w:r>
              <w:rPr>
                <w:color w:val="000000"/>
                <w:sz w:val="20"/>
                <w:szCs w:val="20"/>
                <w:u w:val="none"/>
              </w:rPr>
              <w:t xml:space="preserve"> </w:t>
            </w:r>
            <w:r w:rsidRPr="00E70FBC">
              <w:rPr>
                <w:color w:val="000000"/>
                <w:sz w:val="20"/>
                <w:szCs w:val="20"/>
                <w:u w:val="none"/>
              </w:rPr>
              <w:t>in materia igiene pubblica, igiene edilizia, tutela ambientale, tutela della salute nei luoghi di lavoro,</w:t>
            </w:r>
            <w:r>
              <w:rPr>
                <w:color w:val="000000"/>
                <w:sz w:val="20"/>
                <w:szCs w:val="20"/>
                <w:u w:val="none"/>
              </w:rPr>
              <w:t xml:space="preserve"> </w:t>
            </w:r>
            <w:r w:rsidRPr="00E70FBC">
              <w:rPr>
                <w:color w:val="000000"/>
                <w:sz w:val="20"/>
                <w:szCs w:val="20"/>
                <w:u w:val="none"/>
              </w:rPr>
              <w:t>sicurezza alimentare, regolamenti locali di polizia urbana annonaria.</w:t>
            </w:r>
          </w:p>
          <w:p w14:paraId="341E359C" w14:textId="77777777" w:rsidR="00CA0F3E" w:rsidRDefault="00CA0F3E" w:rsidP="00CA0F3E">
            <w:pPr>
              <w:autoSpaceDE w:val="0"/>
              <w:autoSpaceDN w:val="0"/>
              <w:adjustRightInd w:val="0"/>
              <w:spacing w:after="120"/>
              <w:ind w:left="589" w:right="312"/>
              <w:jc w:val="both"/>
              <w:rPr>
                <w:b/>
                <w:sz w:val="24"/>
                <w:szCs w:val="24"/>
                <w:u w:val="none"/>
              </w:rPr>
            </w:pPr>
            <w:r w:rsidRPr="00E70FBC">
              <w:rPr>
                <w:bCs/>
                <w:color w:val="000000"/>
                <w:sz w:val="20"/>
                <w:szCs w:val="20"/>
                <w:u w:val="none"/>
              </w:rPr>
              <w:t>I locali di nuova costruzione destinati a locanda devono possedere le dotazioni minime</w:t>
            </w:r>
            <w:r>
              <w:rPr>
                <w:bCs/>
                <w:color w:val="000000"/>
                <w:sz w:val="20"/>
                <w:szCs w:val="20"/>
                <w:u w:val="none"/>
              </w:rPr>
              <w:t xml:space="preserve"> </w:t>
            </w:r>
            <w:r w:rsidRPr="00E70FBC">
              <w:rPr>
                <w:bCs/>
                <w:color w:val="000000"/>
                <w:sz w:val="20"/>
                <w:szCs w:val="20"/>
                <w:u w:val="none"/>
              </w:rPr>
              <w:t>obbligatorie previste dall’</w:t>
            </w:r>
            <w:r w:rsidRPr="00E70FBC">
              <w:rPr>
                <w:rFonts w:ascii="Arial,Bold" w:hAnsi="Arial,Bold" w:cs="Arial,Bold"/>
                <w:b/>
                <w:bCs/>
                <w:color w:val="000000"/>
                <w:sz w:val="20"/>
                <w:szCs w:val="20"/>
                <w:u w:val="none"/>
              </w:rPr>
              <w:t xml:space="preserve"> </w:t>
            </w:r>
            <w:r w:rsidRPr="00E70FBC">
              <w:rPr>
                <w:rFonts w:ascii="Arial,Bold" w:hAnsi="Arial,Bold" w:cs="Arial,Bold"/>
                <w:b/>
                <w:bCs/>
                <w:color w:val="FF0000"/>
                <w:sz w:val="20"/>
                <w:szCs w:val="20"/>
                <w:u w:val="none"/>
              </w:rPr>
              <w:t xml:space="preserve">Allegato D) bis </w:t>
            </w:r>
            <w:r w:rsidRPr="00DE7FF5">
              <w:rPr>
                <w:rFonts w:ascii="Arial,Bold" w:hAnsi="Arial,Bold" w:cs="Arial,Bold"/>
                <w:b/>
                <w:bCs/>
                <w:color w:val="auto"/>
                <w:sz w:val="20"/>
                <w:szCs w:val="20"/>
                <w:u w:val="none"/>
              </w:rPr>
              <w:t xml:space="preserve">del </w:t>
            </w:r>
            <w:hyperlink r:id="rId8" w:history="1">
              <w:r w:rsidRPr="009A3E84">
                <w:rPr>
                  <w:rStyle w:val="Collegamentoipertestuale"/>
                  <w:b/>
                  <w:bCs/>
                  <w:sz w:val="20"/>
                  <w:szCs w:val="20"/>
                </w:rPr>
                <w:t xml:space="preserve">Regolamento Regionale </w:t>
              </w:r>
              <w:r>
                <w:rPr>
                  <w:rStyle w:val="Collegamentoipertestuale"/>
                  <w:b/>
                  <w:bCs/>
                  <w:sz w:val="20"/>
                  <w:szCs w:val="20"/>
                </w:rPr>
                <w:t>n. 7 del 2016</w:t>
              </w:r>
            </w:hyperlink>
          </w:p>
          <w:p w14:paraId="2701BB07" w14:textId="77777777" w:rsidR="00CA0F3E" w:rsidRPr="009F0CAE" w:rsidRDefault="00CA0F3E" w:rsidP="00CA0F3E">
            <w:pPr>
              <w:pStyle w:val="Paragrafoelenco"/>
              <w:numPr>
                <w:ilvl w:val="0"/>
                <w:numId w:val="10"/>
              </w:numPr>
              <w:autoSpaceDE w:val="0"/>
              <w:autoSpaceDN w:val="0"/>
              <w:adjustRightInd w:val="0"/>
              <w:ind w:right="312"/>
              <w:jc w:val="both"/>
              <w:rPr>
                <w:sz w:val="20"/>
                <w:szCs w:val="20"/>
              </w:rPr>
            </w:pPr>
            <w:r w:rsidRPr="009F0CAE">
              <w:rPr>
                <w:rFonts w:eastAsia="Times New Roman"/>
                <w:b/>
                <w:color w:val="FF0000"/>
                <w:sz w:val="24"/>
                <w:szCs w:val="24"/>
                <w:u w:val="none"/>
                <w:lang w:eastAsia="it-IT"/>
              </w:rPr>
              <w:t xml:space="preserve">Modalità di esercizio - </w:t>
            </w:r>
            <w:r w:rsidRPr="009F0CAE">
              <w:rPr>
                <w:color w:val="auto"/>
                <w:sz w:val="20"/>
                <w:szCs w:val="20"/>
                <w:u w:val="none"/>
              </w:rPr>
              <w:t xml:space="preserve">Qualora l’apertura, il trasferimento o l’ampliamento, in conformità alle norme urbanistiche, comporti la realizzazione di opere edilizie, la richiesta di permesso di costruire o di esecuzione dei lavori edili, va allegata alla </w:t>
            </w:r>
            <w:r w:rsidRPr="009F0CAE">
              <w:rPr>
                <w:rFonts w:ascii="Arial,Bold" w:hAnsi="Arial,Bold" w:cs="Arial,Bold"/>
                <w:b/>
                <w:bCs/>
                <w:color w:val="auto"/>
                <w:sz w:val="20"/>
                <w:szCs w:val="20"/>
                <w:u w:val="none"/>
              </w:rPr>
              <w:t>SCIA Condizionata</w:t>
            </w:r>
            <w:r w:rsidRPr="009F0CAE">
              <w:rPr>
                <w:color w:val="auto"/>
                <w:sz w:val="20"/>
                <w:szCs w:val="20"/>
                <w:u w:val="none"/>
              </w:rPr>
              <w:t>. In detto caso il procedimento di rilascio di licenza d’esercizio è istruito dal SUAP in modo contestuale a quello urbanistico edilizio. Pertanto, la correlazione dei procedimenti comporta che l’assenso all’esecuzione delle opere edili contempli anche quello per l’esercizio dell’attività ricettiva che dovrà comunque essere attivata previa presentazione dei documenti richiesti in accoglimento della SCIA Condizionata</w:t>
            </w:r>
            <w:r w:rsidRPr="009F0CAE">
              <w:rPr>
                <w:sz w:val="20"/>
                <w:szCs w:val="20"/>
              </w:rPr>
              <w:t>.</w:t>
            </w:r>
          </w:p>
          <w:p w14:paraId="0870C99F" w14:textId="77777777" w:rsidR="00CA0F3E" w:rsidRPr="007E1CD6" w:rsidRDefault="00CA0F3E" w:rsidP="00CA0F3E">
            <w:pPr>
              <w:autoSpaceDE w:val="0"/>
              <w:autoSpaceDN w:val="0"/>
              <w:adjustRightInd w:val="0"/>
              <w:ind w:left="589" w:right="312"/>
              <w:jc w:val="both"/>
              <w:rPr>
                <w:rStyle w:val="Collegamentoipertestuale"/>
                <w:b/>
                <w:color w:val="auto"/>
                <w:sz w:val="20"/>
                <w:szCs w:val="20"/>
                <w:u w:val="none"/>
              </w:rPr>
            </w:pPr>
            <w:r w:rsidRPr="007E1CD6">
              <w:rPr>
                <w:rFonts w:ascii="Arial,Bold" w:hAnsi="Arial,Bold" w:cs="Arial,Bold"/>
                <w:b/>
                <w:bCs/>
                <w:color w:val="auto"/>
                <w:sz w:val="20"/>
                <w:szCs w:val="20"/>
                <w:u w:val="none"/>
              </w:rPr>
              <w:t>Per svolgere l'attività, senza esecuzione di opere edili, è necessario presentare SCIA al</w:t>
            </w:r>
            <w:r>
              <w:rPr>
                <w:rFonts w:ascii="Arial,Bold" w:hAnsi="Arial,Bold" w:cs="Arial,Bold"/>
                <w:b/>
                <w:bCs/>
                <w:color w:val="auto"/>
                <w:sz w:val="20"/>
                <w:szCs w:val="20"/>
                <w:u w:val="none"/>
              </w:rPr>
              <w:t xml:space="preserve"> </w:t>
            </w:r>
            <w:r w:rsidRPr="007E1CD6">
              <w:rPr>
                <w:rFonts w:ascii="Arial,Bold" w:hAnsi="Arial,Bold" w:cs="Arial,Bold"/>
                <w:b/>
                <w:bCs/>
                <w:color w:val="auto"/>
                <w:sz w:val="20"/>
                <w:szCs w:val="20"/>
                <w:u w:val="none"/>
              </w:rPr>
              <w:t xml:space="preserve">SUAP </w:t>
            </w:r>
            <w:r w:rsidRPr="007E1CD6">
              <w:rPr>
                <w:color w:val="auto"/>
                <w:sz w:val="20"/>
                <w:szCs w:val="20"/>
                <w:u w:val="none"/>
              </w:rPr>
              <w:t>come previsto dall’articolo 13 della Parte 7^ del TUR.</w:t>
            </w:r>
            <w:r w:rsidRPr="007E1CD6">
              <w:rPr>
                <w:rStyle w:val="Collegamentoipertestuale"/>
                <w:b/>
                <w:color w:val="auto"/>
                <w:sz w:val="20"/>
                <w:szCs w:val="20"/>
                <w:u w:val="none"/>
              </w:rPr>
              <w:t xml:space="preserve"> </w:t>
            </w:r>
          </w:p>
          <w:p w14:paraId="0FA90E5B" w14:textId="77777777" w:rsidR="00CA0F3E" w:rsidRDefault="00CA0F3E" w:rsidP="00CA0F3E">
            <w:pPr>
              <w:pStyle w:val="Rientrocorpodeltesto"/>
              <w:spacing w:after="0"/>
              <w:ind w:left="164"/>
              <w:jc w:val="both"/>
              <w:rPr>
                <w:rStyle w:val="Collegamentoipertestuale"/>
                <w:b/>
                <w:color w:val="C00000"/>
                <w:u w:val="none"/>
              </w:rPr>
            </w:pPr>
          </w:p>
          <w:p w14:paraId="7C1F5A55" w14:textId="04C4DEEE" w:rsidR="00D4503F" w:rsidRPr="00CA0F3E" w:rsidRDefault="00D4503F" w:rsidP="00D4503F">
            <w:pPr>
              <w:pStyle w:val="Rientrocorpodeltesto"/>
              <w:ind w:left="164"/>
              <w:jc w:val="both"/>
              <w:rPr>
                <w:rStyle w:val="Collegamentoipertestuale"/>
                <w:b/>
                <w:color w:val="C00000"/>
                <w:u w:val="none"/>
              </w:rPr>
            </w:pPr>
            <w:r w:rsidRPr="00CA0F3E">
              <w:rPr>
                <w:rStyle w:val="Collegamentoipertestuale"/>
                <w:b/>
                <w:color w:val="C00000"/>
                <w:u w:val="none"/>
              </w:rPr>
              <w:t>Presentazione pratica</w:t>
            </w:r>
          </w:p>
          <w:p w14:paraId="59D9566E" w14:textId="77777777" w:rsidR="00D4503F" w:rsidRPr="00E70FBC" w:rsidRDefault="00D4503F" w:rsidP="00D4503F">
            <w:pPr>
              <w:spacing w:after="120"/>
              <w:ind w:left="164" w:right="312"/>
              <w:jc w:val="both"/>
              <w:rPr>
                <w:rFonts w:eastAsia="Times New Roman"/>
                <w:bCs/>
                <w:color w:val="000000" w:themeColor="text1"/>
                <w:sz w:val="20"/>
                <w:szCs w:val="20"/>
                <w:u w:val="none"/>
                <w:lang w:eastAsia="it-IT"/>
              </w:rPr>
            </w:pPr>
            <w:r w:rsidRPr="00E70FBC">
              <w:rPr>
                <w:rFonts w:eastAsia="Times New Roman"/>
                <w:bCs/>
                <w:color w:val="000000" w:themeColor="text1"/>
                <w:sz w:val="20"/>
                <w:szCs w:val="20"/>
                <w:u w:val="none"/>
                <w:lang w:eastAsia="it-IT"/>
              </w:rPr>
              <w:t>Chi intende attivare una struttura ricettiva di Locanda</w:t>
            </w:r>
            <w:r w:rsidRPr="00E70FBC">
              <w:rPr>
                <w:rFonts w:eastAsia="Times New Roman"/>
                <w:bCs/>
                <w:color w:val="FF0000"/>
                <w:sz w:val="20"/>
                <w:szCs w:val="20"/>
                <w:u w:val="none"/>
                <w:lang w:eastAsia="it-IT"/>
              </w:rPr>
              <w:t xml:space="preserve"> </w:t>
            </w:r>
            <w:r w:rsidRPr="00E70FBC">
              <w:rPr>
                <w:rFonts w:eastAsia="Times New Roman"/>
                <w:bCs/>
                <w:color w:val="000000" w:themeColor="text1"/>
                <w:sz w:val="20"/>
                <w:szCs w:val="20"/>
                <w:u w:val="none"/>
                <w:lang w:eastAsia="it-IT"/>
              </w:rPr>
              <w:t>deve munirsi di apposita licenza, prevista dall’art. 86 del TULPS, presentando al SUAP una SCIA.</w:t>
            </w:r>
          </w:p>
          <w:p w14:paraId="01D59501" w14:textId="0496D8E7" w:rsidR="00D4503F" w:rsidRPr="00E70FBC" w:rsidRDefault="00D4503F" w:rsidP="00D4503F">
            <w:pPr>
              <w:spacing w:after="120"/>
              <w:ind w:left="164" w:right="312"/>
              <w:jc w:val="both"/>
              <w:rPr>
                <w:rStyle w:val="Collegamentoipertestuale"/>
                <w:sz w:val="20"/>
                <w:szCs w:val="20"/>
                <w:u w:val="none"/>
              </w:rPr>
            </w:pPr>
            <w:r w:rsidRPr="00CA0F3E">
              <w:rPr>
                <w:rFonts w:eastAsia="Times New Roman"/>
                <w:b/>
                <w:bCs/>
                <w:i/>
                <w:iCs/>
                <w:color w:val="FF0000"/>
                <w:sz w:val="22"/>
                <w:szCs w:val="22"/>
                <w:u w:val="none"/>
                <w:lang w:eastAsia="it-IT"/>
              </w:rPr>
              <w:t>La SCIA deve essere presentata</w:t>
            </w:r>
            <w:r w:rsidRPr="00CA0F3E">
              <w:rPr>
                <w:rFonts w:eastAsia="Times New Roman"/>
                <w:color w:val="FF0000"/>
                <w:sz w:val="20"/>
                <w:szCs w:val="20"/>
                <w:u w:val="none"/>
                <w:lang w:eastAsia="it-IT"/>
              </w:rPr>
              <w:t xml:space="preserve"> </w:t>
            </w:r>
            <w:r w:rsidRPr="00E70FBC">
              <w:rPr>
                <w:color w:val="auto"/>
                <w:sz w:val="20"/>
                <w:szCs w:val="20"/>
                <w:u w:val="none"/>
              </w:rPr>
              <w:t xml:space="preserve">mediante lo sportello telematico </w:t>
            </w:r>
            <w:hyperlink r:id="rId9" w:history="1">
              <w:r>
                <w:rPr>
                  <w:rStyle w:val="Collegamentoipertestuale"/>
                  <w:b/>
                  <w:sz w:val="20"/>
                  <w:szCs w:val="20"/>
                  <w:u w:val="none"/>
                </w:rPr>
                <w:t xml:space="preserve">Impresainungiorno.gov.it </w:t>
              </w:r>
              <w:r>
                <w:rPr>
                  <w:rStyle w:val="Collegamentoipertestuale"/>
                  <w:sz w:val="20"/>
                  <w:szCs w:val="20"/>
                  <w:u w:val="none"/>
                </w:rPr>
                <w:t xml:space="preserve"> </w:t>
              </w:r>
            </w:hyperlink>
          </w:p>
          <w:p w14:paraId="79C1EF12" w14:textId="07D52597" w:rsidR="00D4503F" w:rsidRPr="00CA0F3E" w:rsidRDefault="00D4503F" w:rsidP="00CA0F3E">
            <w:pPr>
              <w:spacing w:before="30" w:after="120"/>
              <w:ind w:left="164" w:right="312"/>
              <w:jc w:val="both"/>
              <w:rPr>
                <w:color w:val="auto"/>
                <w:sz w:val="20"/>
                <w:szCs w:val="20"/>
                <w:u w:val="none"/>
              </w:rPr>
            </w:pPr>
            <w:r w:rsidRPr="00E70FBC">
              <w:rPr>
                <w:color w:val="auto"/>
                <w:sz w:val="20"/>
                <w:szCs w:val="20"/>
                <w:u w:val="none"/>
              </w:rPr>
              <w:t xml:space="preserve">Ad accesso avvenuto, procedere selezionando: </w:t>
            </w:r>
            <w:r w:rsidRPr="004C2006">
              <w:rPr>
                <w:b/>
                <w:color w:val="auto"/>
                <w:sz w:val="20"/>
                <w:szCs w:val="20"/>
                <w:u w:val="none"/>
              </w:rPr>
              <w:t>Strutture ricettive e Ristorazione</w:t>
            </w:r>
            <w:r w:rsidR="00CA0F3E">
              <w:rPr>
                <w:b/>
                <w:color w:val="auto"/>
                <w:sz w:val="20"/>
                <w:szCs w:val="20"/>
                <w:u w:val="none"/>
              </w:rPr>
              <w:t xml:space="preserve"> (Ateco da 55 a 56)</w:t>
            </w:r>
            <w:r w:rsidRPr="004C2006">
              <w:rPr>
                <w:b/>
                <w:color w:val="auto"/>
                <w:sz w:val="20"/>
                <w:szCs w:val="20"/>
                <w:u w:val="none"/>
              </w:rPr>
              <w:t xml:space="preserve"> </w:t>
            </w:r>
            <w:r w:rsidRPr="00E70FBC">
              <w:rPr>
                <w:b/>
                <w:color w:val="auto"/>
                <w:sz w:val="20"/>
                <w:szCs w:val="20"/>
                <w:u w:val="none"/>
              </w:rPr>
              <w:t xml:space="preserve">+ Strutture ricettive + </w:t>
            </w:r>
            <w:r w:rsidRPr="00E70FBC">
              <w:rPr>
                <w:rFonts w:eastAsia="Times New Roman"/>
                <w:b/>
                <w:bCs/>
                <w:color w:val="auto"/>
                <w:sz w:val="20"/>
                <w:szCs w:val="20"/>
                <w:u w:val="none"/>
                <w:bdr w:val="none" w:sz="0" w:space="0" w:color="auto" w:frame="1"/>
                <w:lang w:eastAsia="it-IT"/>
              </w:rPr>
              <w:t>Locande,</w:t>
            </w:r>
            <w:r w:rsidRPr="00E70FBC">
              <w:rPr>
                <w:rFonts w:eastAsia="Times New Roman"/>
                <w:color w:val="auto"/>
                <w:sz w:val="20"/>
                <w:szCs w:val="20"/>
                <w:u w:val="none"/>
                <w:bdr w:val="none" w:sz="0" w:space="0" w:color="auto" w:frame="1"/>
                <w:lang w:eastAsia="it-IT"/>
              </w:rPr>
              <w:t xml:space="preserve"> </w:t>
            </w:r>
            <w:r w:rsidRPr="00E70FBC">
              <w:rPr>
                <w:color w:val="auto"/>
                <w:sz w:val="20"/>
                <w:szCs w:val="20"/>
                <w:u w:val="none"/>
              </w:rPr>
              <w:t>quindi digitare</w:t>
            </w:r>
            <w:r w:rsidRPr="00E70FBC">
              <w:rPr>
                <w:b/>
                <w:color w:val="auto"/>
                <w:sz w:val="20"/>
                <w:szCs w:val="20"/>
                <w:u w:val="none"/>
              </w:rPr>
              <w:t xml:space="preserve"> </w:t>
            </w:r>
            <w:r w:rsidRPr="00E70FBC">
              <w:rPr>
                <w:color w:val="auto"/>
                <w:sz w:val="20"/>
                <w:szCs w:val="20"/>
                <w:u w:val="none"/>
              </w:rPr>
              <w:t>conferma e</w:t>
            </w:r>
            <w:r w:rsidRPr="00E70FBC">
              <w:rPr>
                <w:b/>
                <w:color w:val="auto"/>
                <w:sz w:val="20"/>
                <w:szCs w:val="20"/>
                <w:u w:val="none"/>
              </w:rPr>
              <w:t xml:space="preserve"> </w:t>
            </w:r>
            <w:r w:rsidRPr="00E70FBC">
              <w:rPr>
                <w:color w:val="auto"/>
                <w:sz w:val="20"/>
                <w:szCs w:val="20"/>
                <w:u w:val="none"/>
              </w:rPr>
              <w:t>procedere</w:t>
            </w:r>
            <w:r w:rsidRPr="00E70FBC">
              <w:rPr>
                <w:b/>
                <w:color w:val="auto"/>
                <w:sz w:val="20"/>
                <w:szCs w:val="20"/>
                <w:u w:val="none"/>
              </w:rPr>
              <w:t xml:space="preserve"> </w:t>
            </w:r>
            <w:r w:rsidRPr="00E70FBC">
              <w:rPr>
                <w:rFonts w:eastAsia="Times New Roman"/>
                <w:color w:val="auto"/>
                <w:sz w:val="20"/>
                <w:szCs w:val="20"/>
                <w:u w:val="none"/>
                <w:lang w:eastAsia="it-IT"/>
              </w:rPr>
              <w:t xml:space="preserve">digitando </w:t>
            </w:r>
            <w:r w:rsidRPr="00E70FBC">
              <w:rPr>
                <w:rFonts w:eastAsia="Times New Roman"/>
                <w:b/>
                <w:color w:val="auto"/>
                <w:sz w:val="20"/>
                <w:szCs w:val="20"/>
                <w:u w:val="none"/>
                <w:lang w:eastAsia="it-IT"/>
              </w:rPr>
              <w:t xml:space="preserve">Avvio, gestione, cessazione attività + </w:t>
            </w:r>
            <w:r w:rsidRPr="00E70FBC">
              <w:rPr>
                <w:rFonts w:eastAsia="Times New Roman"/>
                <w:b/>
                <w:bCs/>
                <w:color w:val="auto"/>
                <w:sz w:val="20"/>
                <w:szCs w:val="20"/>
                <w:u w:val="none"/>
                <w:bdr w:val="none" w:sz="0" w:space="0" w:color="auto" w:frame="1"/>
                <w:lang w:eastAsia="it-IT"/>
              </w:rPr>
              <w:t xml:space="preserve">Aprire l'attività </w:t>
            </w:r>
          </w:p>
          <w:p w14:paraId="1FFD9016" w14:textId="77777777" w:rsidR="00D4503F" w:rsidRPr="00E70FBC" w:rsidRDefault="00D4503F" w:rsidP="00CA0F3E">
            <w:pPr>
              <w:spacing w:after="240"/>
              <w:ind w:left="164" w:right="312"/>
              <w:jc w:val="both"/>
              <w:rPr>
                <w:color w:val="auto"/>
                <w:sz w:val="20"/>
                <w:szCs w:val="20"/>
                <w:u w:val="none"/>
              </w:rPr>
            </w:pPr>
            <w:r w:rsidRPr="00E70FBC">
              <w:rPr>
                <w:color w:val="auto"/>
                <w:sz w:val="20"/>
                <w:szCs w:val="20"/>
                <w:u w:val="none"/>
              </w:rPr>
              <w:t>Poiché l’attività di Locanda è abbinata ad un esercizio pubblico di somministrazione di alimenti e bevande, la licenza di Locanda viene accorpata all’autorizzazione di somministrazione di alimenti e bevande.</w:t>
            </w:r>
          </w:p>
          <w:p w14:paraId="1AEFFC67" w14:textId="62494675" w:rsidR="00CA0F3E" w:rsidRDefault="00CA0F3E" w:rsidP="00CA0F3E">
            <w:pPr>
              <w:spacing w:after="120"/>
              <w:ind w:left="164" w:right="312"/>
              <w:jc w:val="both"/>
              <w:rPr>
                <w:rFonts w:eastAsia="Times New Roman"/>
                <w:color w:val="auto"/>
                <w:sz w:val="20"/>
                <w:szCs w:val="20"/>
                <w:u w:val="none"/>
                <w:lang w:eastAsia="it-IT"/>
              </w:rPr>
            </w:pPr>
            <w:r w:rsidRPr="006C53C2">
              <w:rPr>
                <w:rFonts w:eastAsia="Times New Roman"/>
                <w:b/>
                <w:i/>
                <w:iCs/>
                <w:color w:val="FF0000"/>
                <w:sz w:val="22"/>
                <w:szCs w:val="22"/>
                <w:u w:val="none"/>
                <w:lang w:eastAsia="it-IT"/>
              </w:rPr>
              <w:t>Variazioni attività</w:t>
            </w:r>
            <w:r>
              <w:rPr>
                <w:rFonts w:eastAsia="Times New Roman"/>
                <w:color w:val="auto"/>
                <w:sz w:val="20"/>
                <w:szCs w:val="20"/>
                <w:u w:val="none"/>
                <w:lang w:eastAsia="it-IT"/>
              </w:rPr>
              <w:t xml:space="preserve"> </w:t>
            </w:r>
            <w:r w:rsidRPr="006C53C2">
              <w:rPr>
                <w:rFonts w:eastAsia="Times New Roman"/>
                <w:b/>
                <w:bCs/>
                <w:color w:val="FF0000"/>
                <w:sz w:val="20"/>
                <w:szCs w:val="20"/>
                <w:u w:val="none"/>
                <w:lang w:eastAsia="it-IT"/>
              </w:rPr>
              <w:t>-</w:t>
            </w:r>
            <w:r>
              <w:rPr>
                <w:rFonts w:eastAsia="Times New Roman"/>
                <w:color w:val="auto"/>
                <w:sz w:val="20"/>
                <w:szCs w:val="20"/>
                <w:u w:val="none"/>
                <w:lang w:eastAsia="it-IT"/>
              </w:rPr>
              <w:t xml:space="preserve"> </w:t>
            </w:r>
            <w:r w:rsidRPr="00CD592E">
              <w:rPr>
                <w:rFonts w:eastAsia="Times New Roman"/>
                <w:color w:val="auto"/>
                <w:sz w:val="20"/>
                <w:szCs w:val="20"/>
                <w:u w:val="none"/>
                <w:lang w:eastAsia="it-IT"/>
              </w:rPr>
              <w:t>La stessa procedura</w:t>
            </w:r>
            <w:r>
              <w:rPr>
                <w:rFonts w:eastAsia="Times New Roman"/>
                <w:color w:val="auto"/>
                <w:sz w:val="20"/>
                <w:szCs w:val="20"/>
                <w:u w:val="none"/>
                <w:lang w:eastAsia="it-IT"/>
              </w:rPr>
              <w:t xml:space="preserve">, da </w:t>
            </w:r>
            <w:r w:rsidRPr="00C517D5">
              <w:rPr>
                <w:color w:val="auto"/>
                <w:sz w:val="20"/>
                <w:szCs w:val="20"/>
                <w:u w:val="none"/>
              </w:rPr>
              <w:t>inoltrare mediante lo sportello telematico</w:t>
            </w:r>
            <w:r w:rsidR="00242195">
              <w:rPr>
                <w:color w:val="auto"/>
                <w:sz w:val="20"/>
                <w:szCs w:val="20"/>
                <w:u w:val="none"/>
              </w:rPr>
              <w:t>,</w:t>
            </w:r>
            <w:r w:rsidRPr="00C517D5">
              <w:rPr>
                <w:color w:val="auto"/>
                <w:sz w:val="20"/>
                <w:szCs w:val="20"/>
                <w:u w:val="none"/>
              </w:rPr>
              <w:t xml:space="preserve"> </w:t>
            </w:r>
            <w:r w:rsidRPr="00CD592E">
              <w:rPr>
                <w:rFonts w:eastAsia="Times New Roman"/>
                <w:color w:val="auto"/>
                <w:sz w:val="20"/>
                <w:szCs w:val="20"/>
                <w:u w:val="none"/>
                <w:lang w:eastAsia="it-IT"/>
              </w:rPr>
              <w:t>si applica per le comunicazioni inerenti</w:t>
            </w:r>
            <w:r>
              <w:rPr>
                <w:rFonts w:eastAsia="Times New Roman"/>
                <w:color w:val="auto"/>
                <w:sz w:val="20"/>
                <w:szCs w:val="20"/>
                <w:u w:val="none"/>
                <w:lang w:eastAsia="it-IT"/>
              </w:rPr>
              <w:t>:</w:t>
            </w:r>
          </w:p>
          <w:p w14:paraId="03B2B711" w14:textId="77777777" w:rsidR="00CA0F3E" w:rsidRDefault="00CA0F3E" w:rsidP="00CA0F3E">
            <w:pPr>
              <w:spacing w:after="240"/>
              <w:ind w:left="164" w:right="312"/>
              <w:jc w:val="both"/>
              <w:rPr>
                <w:rFonts w:eastAsia="Times New Roman"/>
                <w:b/>
                <w:bCs/>
                <w:color w:val="FF0000"/>
                <w:sz w:val="20"/>
                <w:szCs w:val="20"/>
                <w:u w:val="none"/>
                <w:lang w:eastAsia="it-IT"/>
              </w:rPr>
            </w:pPr>
            <w:r w:rsidRPr="0056509F">
              <w:rPr>
                <w:rFonts w:eastAsia="Times New Roman"/>
                <w:b/>
                <w:color w:val="auto"/>
                <w:sz w:val="20"/>
                <w:szCs w:val="20"/>
                <w:u w:val="none"/>
                <w:lang w:eastAsia="it-IT"/>
              </w:rPr>
              <w:t>Subingresso</w:t>
            </w:r>
            <w:r>
              <w:rPr>
                <w:rFonts w:eastAsia="Times New Roman"/>
                <w:b/>
                <w:color w:val="auto"/>
                <w:sz w:val="20"/>
                <w:szCs w:val="20"/>
                <w:u w:val="none"/>
                <w:lang w:eastAsia="it-IT"/>
              </w:rPr>
              <w:t xml:space="preserve"> – Richiedere l’orario di apertura in deroga a quanto disposto – Trasferire la sede dell’attività all’interno del territorio comunale –</w:t>
            </w:r>
            <w:r w:rsidRPr="00CD592E">
              <w:rPr>
                <w:rFonts w:eastAsia="Times New Roman"/>
                <w:color w:val="auto"/>
                <w:sz w:val="20"/>
                <w:szCs w:val="20"/>
                <w:u w:val="none"/>
                <w:lang w:eastAsia="it-IT"/>
              </w:rPr>
              <w:t xml:space="preserve"> </w:t>
            </w:r>
            <w:r w:rsidRPr="00037BE1">
              <w:rPr>
                <w:rFonts w:eastAsia="Times New Roman"/>
                <w:b/>
                <w:bCs/>
                <w:color w:val="auto"/>
                <w:sz w:val="20"/>
                <w:szCs w:val="20"/>
                <w:u w:val="none"/>
                <w:lang w:eastAsia="it-IT"/>
              </w:rPr>
              <w:t xml:space="preserve">Comunicare l’affido </w:t>
            </w:r>
            <w:r>
              <w:rPr>
                <w:rFonts w:eastAsia="Times New Roman"/>
                <w:b/>
                <w:bCs/>
                <w:color w:val="auto"/>
                <w:sz w:val="20"/>
                <w:szCs w:val="20"/>
                <w:u w:val="none"/>
                <w:lang w:eastAsia="it-IT"/>
              </w:rPr>
              <w:t xml:space="preserve">in gestione </w:t>
            </w:r>
            <w:r w:rsidRPr="00037BE1">
              <w:rPr>
                <w:rFonts w:eastAsia="Times New Roman"/>
                <w:b/>
                <w:bCs/>
                <w:color w:val="auto"/>
                <w:sz w:val="20"/>
                <w:szCs w:val="20"/>
                <w:u w:val="none"/>
                <w:lang w:eastAsia="it-IT"/>
              </w:rPr>
              <w:t>di reparto</w:t>
            </w:r>
            <w:r>
              <w:rPr>
                <w:rFonts w:eastAsia="Times New Roman"/>
                <w:color w:val="auto"/>
                <w:sz w:val="20"/>
                <w:szCs w:val="20"/>
                <w:u w:val="none"/>
                <w:lang w:eastAsia="it-IT"/>
              </w:rPr>
              <w:t xml:space="preserve"> – </w:t>
            </w:r>
            <w:r w:rsidRPr="00037BE1">
              <w:rPr>
                <w:rFonts w:eastAsia="Times New Roman"/>
                <w:b/>
                <w:bCs/>
                <w:color w:val="auto"/>
                <w:sz w:val="20"/>
                <w:szCs w:val="20"/>
                <w:u w:val="none"/>
                <w:lang w:eastAsia="it-IT"/>
              </w:rPr>
              <w:t xml:space="preserve">Comunicare il subaffido </w:t>
            </w:r>
            <w:r>
              <w:rPr>
                <w:rFonts w:eastAsia="Times New Roman"/>
                <w:b/>
                <w:bCs/>
                <w:color w:val="auto"/>
                <w:sz w:val="20"/>
                <w:szCs w:val="20"/>
                <w:u w:val="none"/>
                <w:lang w:eastAsia="it-IT"/>
              </w:rPr>
              <w:t>in</w:t>
            </w:r>
            <w:r w:rsidRPr="00037BE1">
              <w:rPr>
                <w:rFonts w:eastAsia="Times New Roman"/>
                <w:b/>
                <w:bCs/>
                <w:color w:val="auto"/>
                <w:sz w:val="20"/>
                <w:szCs w:val="20"/>
                <w:u w:val="none"/>
                <w:lang w:eastAsia="it-IT"/>
              </w:rPr>
              <w:t xml:space="preserve"> </w:t>
            </w:r>
            <w:r>
              <w:rPr>
                <w:rFonts w:eastAsia="Times New Roman"/>
                <w:b/>
                <w:bCs/>
                <w:color w:val="auto"/>
                <w:sz w:val="20"/>
                <w:szCs w:val="20"/>
                <w:u w:val="none"/>
                <w:lang w:eastAsia="it-IT"/>
              </w:rPr>
              <w:t xml:space="preserve">gestione di </w:t>
            </w:r>
            <w:r w:rsidRPr="00037BE1">
              <w:rPr>
                <w:rFonts w:eastAsia="Times New Roman"/>
                <w:b/>
                <w:bCs/>
                <w:color w:val="auto"/>
                <w:sz w:val="20"/>
                <w:szCs w:val="20"/>
                <w:u w:val="none"/>
                <w:lang w:eastAsia="it-IT"/>
              </w:rPr>
              <w:t>reparto</w:t>
            </w:r>
            <w:r>
              <w:rPr>
                <w:rFonts w:eastAsia="Times New Roman"/>
                <w:b/>
                <w:bCs/>
                <w:color w:val="auto"/>
                <w:sz w:val="20"/>
                <w:szCs w:val="20"/>
                <w:u w:val="none"/>
                <w:lang w:eastAsia="it-IT"/>
              </w:rPr>
              <w:t xml:space="preserve"> – Comunicare la cessazione dell’affido in gestione di reparto – Comunicare variazioni strutturali (locali, impianti, ciclo produttivo, </w:t>
            </w:r>
            <w:r w:rsidRPr="0056509F">
              <w:rPr>
                <w:rFonts w:eastAsia="Times New Roman"/>
                <w:b/>
                <w:bCs/>
                <w:color w:val="auto"/>
                <w:sz w:val="20"/>
                <w:szCs w:val="20"/>
                <w:u w:val="none"/>
                <w:lang w:eastAsia="it-IT"/>
              </w:rPr>
              <w:t>settore merceologico</w:t>
            </w:r>
            <w:r>
              <w:rPr>
                <w:rFonts w:eastAsia="Times New Roman"/>
                <w:b/>
                <w:bCs/>
                <w:color w:val="auto"/>
                <w:sz w:val="20"/>
                <w:szCs w:val="20"/>
                <w:u w:val="none"/>
                <w:lang w:eastAsia="it-IT"/>
              </w:rPr>
              <w:t>, m</w:t>
            </w:r>
            <w:r w:rsidRPr="0056509F">
              <w:rPr>
                <w:rFonts w:eastAsia="Times New Roman"/>
                <w:b/>
                <w:bCs/>
                <w:color w:val="auto"/>
                <w:sz w:val="20"/>
                <w:szCs w:val="20"/>
                <w:u w:val="none"/>
                <w:lang w:eastAsia="it-IT"/>
              </w:rPr>
              <w:t>odifica automezzi trasporto</w:t>
            </w:r>
            <w:r>
              <w:rPr>
                <w:rFonts w:eastAsia="Times New Roman"/>
                <w:b/>
                <w:bCs/>
                <w:color w:val="auto"/>
                <w:sz w:val="20"/>
                <w:szCs w:val="20"/>
                <w:u w:val="none"/>
                <w:lang w:eastAsia="it-IT"/>
              </w:rPr>
              <w:t>)</w:t>
            </w:r>
            <w:r w:rsidRPr="0056509F">
              <w:rPr>
                <w:rFonts w:eastAsia="Times New Roman"/>
                <w:b/>
                <w:bCs/>
                <w:color w:val="auto"/>
                <w:sz w:val="20"/>
                <w:szCs w:val="20"/>
                <w:u w:val="none"/>
                <w:lang w:eastAsia="it-IT"/>
              </w:rPr>
              <w:t xml:space="preserve"> – </w:t>
            </w:r>
            <w:r>
              <w:rPr>
                <w:rFonts w:eastAsia="Times New Roman"/>
                <w:b/>
                <w:bCs/>
                <w:color w:val="auto"/>
                <w:sz w:val="20"/>
                <w:szCs w:val="20"/>
                <w:u w:val="none"/>
                <w:lang w:eastAsia="it-IT"/>
              </w:rPr>
              <w:t xml:space="preserve">Variazione preposto – Variazione soggetti (denominazione, sede legale, modifiche societarie </w:t>
            </w:r>
            <w:r w:rsidRPr="00D43FC5">
              <w:rPr>
                <w:rFonts w:eastAsia="Times New Roman"/>
                <w:b/>
                <w:bCs/>
                <w:color w:val="auto"/>
                <w:sz w:val="20"/>
                <w:szCs w:val="20"/>
                <w:u w:val="none"/>
                <w:lang w:eastAsia="it-IT"/>
              </w:rPr>
              <w:t>e titolarietà</w:t>
            </w:r>
            <w:r>
              <w:rPr>
                <w:rFonts w:eastAsia="Times New Roman"/>
                <w:b/>
                <w:bCs/>
                <w:color w:val="auto"/>
                <w:sz w:val="20"/>
                <w:szCs w:val="20"/>
                <w:u w:val="none"/>
                <w:lang w:eastAsia="it-IT"/>
              </w:rPr>
              <w:t xml:space="preserve"> dei requisiti solo in caso di variazioni societarie)</w:t>
            </w:r>
          </w:p>
          <w:p w14:paraId="1C7888E2" w14:textId="77777777" w:rsidR="00CA0F3E" w:rsidRDefault="00CA0F3E" w:rsidP="00CA0F3E">
            <w:pPr>
              <w:spacing w:after="120"/>
              <w:ind w:left="164" w:right="312"/>
              <w:jc w:val="both"/>
              <w:rPr>
                <w:rFonts w:eastAsia="Times New Roman"/>
                <w:b/>
                <w:i/>
                <w:iCs/>
                <w:color w:val="C00000"/>
                <w:sz w:val="22"/>
                <w:szCs w:val="22"/>
                <w:u w:val="none"/>
                <w:lang w:eastAsia="it-IT"/>
              </w:rPr>
            </w:pPr>
          </w:p>
          <w:p w14:paraId="7A25AAC3" w14:textId="69207013" w:rsidR="00CA0F3E" w:rsidRDefault="00CA0F3E" w:rsidP="00CA0F3E">
            <w:pPr>
              <w:spacing w:after="120"/>
              <w:ind w:left="164" w:right="312"/>
              <w:jc w:val="both"/>
              <w:rPr>
                <w:rFonts w:eastAsia="Times New Roman"/>
                <w:color w:val="auto"/>
                <w:sz w:val="20"/>
                <w:szCs w:val="20"/>
                <w:u w:val="none"/>
                <w:lang w:eastAsia="it-IT"/>
              </w:rPr>
            </w:pPr>
            <w:r w:rsidRPr="006C53C2">
              <w:rPr>
                <w:rFonts w:eastAsia="Times New Roman"/>
                <w:b/>
                <w:i/>
                <w:iCs/>
                <w:color w:val="C00000"/>
                <w:sz w:val="22"/>
                <w:szCs w:val="22"/>
                <w:u w:val="none"/>
                <w:lang w:eastAsia="it-IT"/>
              </w:rPr>
              <w:t xml:space="preserve">Cessazione o sospensione attività - </w:t>
            </w:r>
            <w:r w:rsidRPr="00CD592E">
              <w:rPr>
                <w:rFonts w:eastAsia="Times New Roman"/>
                <w:color w:val="auto"/>
                <w:sz w:val="20"/>
                <w:szCs w:val="20"/>
                <w:u w:val="none"/>
                <w:lang w:eastAsia="it-IT"/>
              </w:rPr>
              <w:t>Analoga procedura</w:t>
            </w:r>
            <w:r>
              <w:rPr>
                <w:rFonts w:eastAsia="Times New Roman"/>
                <w:color w:val="auto"/>
                <w:sz w:val="20"/>
                <w:szCs w:val="20"/>
                <w:u w:val="none"/>
                <w:lang w:eastAsia="it-IT"/>
              </w:rPr>
              <w:t xml:space="preserve"> delle variazioni</w:t>
            </w:r>
            <w:r w:rsidRPr="00CD592E">
              <w:rPr>
                <w:rFonts w:eastAsia="Times New Roman"/>
                <w:color w:val="auto"/>
                <w:sz w:val="20"/>
                <w:szCs w:val="20"/>
                <w:u w:val="none"/>
                <w:lang w:eastAsia="it-IT"/>
              </w:rPr>
              <w:t xml:space="preserve"> si applica anche per le comunicazioni di </w:t>
            </w:r>
            <w:r w:rsidRPr="00CD592E">
              <w:rPr>
                <w:rFonts w:eastAsia="Times New Roman"/>
                <w:b/>
                <w:color w:val="auto"/>
                <w:sz w:val="20"/>
                <w:szCs w:val="20"/>
                <w:u w:val="none"/>
                <w:lang w:eastAsia="it-IT"/>
              </w:rPr>
              <w:t>cessazione</w:t>
            </w:r>
            <w:r>
              <w:rPr>
                <w:rFonts w:eastAsia="Times New Roman"/>
                <w:b/>
                <w:color w:val="auto"/>
                <w:sz w:val="20"/>
                <w:szCs w:val="20"/>
                <w:u w:val="none"/>
                <w:lang w:eastAsia="it-IT"/>
              </w:rPr>
              <w:t xml:space="preserve"> - </w:t>
            </w:r>
            <w:hyperlink r:id="rId10" w:history="1">
              <w:r w:rsidRPr="00CD592E">
                <w:rPr>
                  <w:rStyle w:val="Collegamentoipertestuale"/>
                  <w:rFonts w:eastAsia="Times New Roman"/>
                  <w:b/>
                  <w:color w:val="auto"/>
                  <w:sz w:val="20"/>
                  <w:szCs w:val="20"/>
                  <w:u w:val="none"/>
                  <w:lang w:eastAsia="it-IT"/>
                </w:rPr>
                <w:t>sospensione</w:t>
              </w:r>
            </w:hyperlink>
            <w:r w:rsidRPr="00CD592E">
              <w:rPr>
                <w:rFonts w:eastAsia="Times New Roman"/>
                <w:b/>
                <w:color w:val="auto"/>
                <w:sz w:val="20"/>
                <w:szCs w:val="20"/>
                <w:u w:val="none"/>
                <w:lang w:eastAsia="it-IT"/>
              </w:rPr>
              <w:t xml:space="preserve"> </w:t>
            </w:r>
            <w:r>
              <w:rPr>
                <w:rFonts w:eastAsia="Times New Roman"/>
                <w:b/>
                <w:color w:val="auto"/>
                <w:sz w:val="20"/>
                <w:szCs w:val="20"/>
                <w:u w:val="none"/>
                <w:lang w:eastAsia="it-IT"/>
              </w:rPr>
              <w:t xml:space="preserve">breve </w:t>
            </w:r>
            <w:r w:rsidRPr="00CD592E">
              <w:rPr>
                <w:rFonts w:eastAsia="Times New Roman"/>
                <w:b/>
                <w:color w:val="auto"/>
                <w:sz w:val="20"/>
                <w:szCs w:val="20"/>
                <w:u w:val="none"/>
                <w:lang w:eastAsia="it-IT"/>
              </w:rPr>
              <w:t>dell'attività</w:t>
            </w:r>
            <w:r>
              <w:rPr>
                <w:rFonts w:eastAsia="Times New Roman"/>
                <w:b/>
                <w:color w:val="auto"/>
                <w:sz w:val="20"/>
                <w:szCs w:val="20"/>
                <w:u w:val="none"/>
                <w:lang w:eastAsia="it-IT"/>
              </w:rPr>
              <w:t xml:space="preserve"> (max 30 giorni)</w:t>
            </w:r>
            <w:r w:rsidRPr="00CD592E">
              <w:rPr>
                <w:rFonts w:eastAsia="Times New Roman"/>
                <w:b/>
                <w:color w:val="auto"/>
                <w:sz w:val="20"/>
                <w:szCs w:val="20"/>
                <w:u w:val="none"/>
                <w:lang w:eastAsia="it-IT"/>
              </w:rPr>
              <w:t> </w:t>
            </w:r>
            <w:r>
              <w:rPr>
                <w:rFonts w:eastAsia="Times New Roman"/>
                <w:b/>
                <w:color w:val="auto"/>
                <w:sz w:val="20"/>
                <w:szCs w:val="20"/>
                <w:u w:val="none"/>
                <w:lang w:eastAsia="it-IT"/>
              </w:rPr>
              <w:t>– Chiusura per ferie – Sospendere l’attività oltre 30 giorni – Riprendere l’attività</w:t>
            </w:r>
            <w:r w:rsidRPr="00CD592E">
              <w:rPr>
                <w:rFonts w:eastAsia="Times New Roman"/>
                <w:color w:val="auto"/>
                <w:sz w:val="20"/>
                <w:szCs w:val="20"/>
                <w:u w:val="none"/>
                <w:lang w:eastAsia="it-IT"/>
              </w:rPr>
              <w:t xml:space="preserve">. </w:t>
            </w:r>
          </w:p>
          <w:p w14:paraId="121505C3" w14:textId="77777777" w:rsidR="00CA0F3E" w:rsidRDefault="00CA0F3E" w:rsidP="00CA0F3E">
            <w:pPr>
              <w:ind w:left="164" w:right="312"/>
              <w:jc w:val="both"/>
              <w:rPr>
                <w:rFonts w:eastAsia="Times New Roman"/>
                <w:color w:val="auto"/>
                <w:sz w:val="20"/>
                <w:szCs w:val="20"/>
                <w:u w:val="none"/>
                <w:lang w:eastAsia="it-IT"/>
              </w:rPr>
            </w:pPr>
            <w:r w:rsidRPr="00CD592E">
              <w:rPr>
                <w:rFonts w:eastAsia="Times New Roman"/>
                <w:color w:val="auto"/>
                <w:sz w:val="20"/>
                <w:szCs w:val="20"/>
                <w:u w:val="none"/>
                <w:lang w:eastAsia="it-IT"/>
              </w:rPr>
              <w:t>Le comunicazioni inerenti alla cessazione dell’attività devono essere comunicate, entro sette giorni dall’evento.</w:t>
            </w:r>
          </w:p>
          <w:p w14:paraId="36F55B98" w14:textId="77777777" w:rsidR="00CA0F3E" w:rsidRDefault="00CA0F3E" w:rsidP="00CA0F3E">
            <w:pPr>
              <w:ind w:left="164" w:right="312"/>
              <w:jc w:val="both"/>
            </w:pPr>
          </w:p>
          <w:p w14:paraId="3020DB0F" w14:textId="77777777" w:rsidR="00242195" w:rsidRPr="00AB5F1E" w:rsidRDefault="002D64A4" w:rsidP="00242195">
            <w:pPr>
              <w:ind w:left="164" w:right="312"/>
              <w:jc w:val="both"/>
              <w:rPr>
                <w:rFonts w:eastAsia="Times New Roman"/>
                <w:b/>
                <w:bCs/>
                <w:iCs/>
                <w:color w:val="0000FF"/>
                <w:sz w:val="24"/>
                <w:szCs w:val="24"/>
                <w:lang w:eastAsia="it-IT"/>
              </w:rPr>
            </w:pPr>
            <w:hyperlink r:id="rId11" w:history="1">
              <w:r w:rsidR="00242195" w:rsidRPr="005B0EC6">
                <w:rPr>
                  <w:rStyle w:val="Collegamentoipertestuale"/>
                  <w:b/>
                  <w:bCs/>
                </w:rPr>
                <w:t>Allegati</w:t>
              </w:r>
            </w:hyperlink>
            <w:r w:rsidR="00242195">
              <w:rPr>
                <w:rStyle w:val="Collegamentoipertestuale"/>
                <w:b/>
                <w:bCs/>
              </w:rPr>
              <w:t xml:space="preserve"> </w:t>
            </w:r>
            <w:r w:rsidR="00242195">
              <w:rPr>
                <w:rStyle w:val="Collegamentoipertestuale"/>
                <w:sz w:val="20"/>
                <w:szCs w:val="20"/>
                <w:u w:val="none"/>
              </w:rPr>
              <w:t xml:space="preserve">- </w:t>
            </w:r>
            <w:r w:rsidR="00242195" w:rsidRPr="00017CD4">
              <w:rPr>
                <w:rStyle w:val="Collegamentoipertestuale"/>
                <w:bCs/>
                <w:color w:val="auto"/>
                <w:sz w:val="20"/>
                <w:szCs w:val="20"/>
                <w:u w:val="none"/>
              </w:rPr>
              <w:t>Si riporta l’elenco di</w:t>
            </w:r>
            <w:r w:rsidR="00242195">
              <w:rPr>
                <w:rStyle w:val="Collegamentoipertestuale"/>
                <w:bCs/>
                <w:color w:val="auto"/>
                <w:sz w:val="20"/>
                <w:szCs w:val="20"/>
                <w:u w:val="none"/>
              </w:rPr>
              <w:t xml:space="preserve"> allegati da aggiungere alla SCIA Unica o Scia condizionata, e altri correlati alla Pubblicità, Occupazione suolo pubblico</w:t>
            </w:r>
            <w:r w:rsidR="00242195" w:rsidRPr="003F4131">
              <w:rPr>
                <w:rStyle w:val="Collegamentoipertestuale"/>
                <w:bCs/>
                <w:color w:val="auto"/>
                <w:sz w:val="20"/>
                <w:szCs w:val="20"/>
                <w:u w:val="none"/>
              </w:rPr>
              <w:t>, TARI</w:t>
            </w:r>
            <w:r w:rsidR="00242195">
              <w:rPr>
                <w:rStyle w:val="Collegamentoipertestuale"/>
                <w:bCs/>
                <w:color w:val="auto"/>
                <w:sz w:val="20"/>
                <w:szCs w:val="20"/>
                <w:u w:val="none"/>
              </w:rPr>
              <w:t xml:space="preserve">. </w:t>
            </w:r>
          </w:p>
          <w:p w14:paraId="77809F25" w14:textId="77777777" w:rsidR="00242195" w:rsidRDefault="00242195" w:rsidP="00242195">
            <w:pPr>
              <w:ind w:left="164" w:right="312"/>
              <w:jc w:val="both"/>
              <w:rPr>
                <w:rStyle w:val="Collegamentoipertestuale"/>
                <w:b/>
                <w:bCs/>
                <w:color w:val="C00000"/>
                <w:u w:val="none"/>
              </w:rPr>
            </w:pPr>
          </w:p>
          <w:p w14:paraId="1C664056" w14:textId="77777777" w:rsidR="00242195" w:rsidRPr="00744B7C" w:rsidRDefault="002D64A4" w:rsidP="00242195">
            <w:pPr>
              <w:ind w:left="164" w:right="312"/>
              <w:jc w:val="both"/>
              <w:rPr>
                <w:rFonts w:eastAsia="Times New Roman"/>
                <w:b/>
                <w:bCs/>
                <w:iCs/>
                <w:color w:val="0000FF"/>
                <w:sz w:val="22"/>
                <w:szCs w:val="22"/>
                <w:lang w:eastAsia="it-IT"/>
              </w:rPr>
            </w:pPr>
            <w:hyperlink r:id="rId12" w:history="1">
              <w:r w:rsidR="00242195" w:rsidRPr="008C258B">
                <w:rPr>
                  <w:rStyle w:val="Collegamentoipertestuale"/>
                  <w:rFonts w:eastAsia="Times New Roman"/>
                  <w:b/>
                  <w:bCs/>
                  <w:iCs/>
                  <w:lang w:eastAsia="it-IT"/>
                </w:rPr>
                <w:t xml:space="preserve">Codici ATECO </w:t>
              </w:r>
            </w:hyperlink>
            <w:r w:rsidR="00242195" w:rsidRPr="008C258B">
              <w:rPr>
                <w:rFonts w:eastAsia="Times New Roman"/>
                <w:b/>
                <w:bCs/>
                <w:iCs/>
                <w:color w:val="0000FF"/>
                <w:lang w:eastAsia="it-IT"/>
              </w:rPr>
              <w:t xml:space="preserve"> </w:t>
            </w:r>
            <w:r w:rsidR="00242195" w:rsidRPr="00744B7C">
              <w:rPr>
                <w:rFonts w:eastAsia="Times New Roman"/>
                <w:b/>
                <w:bCs/>
                <w:iCs/>
                <w:color w:val="auto"/>
                <w:sz w:val="20"/>
                <w:szCs w:val="20"/>
                <w:u w:val="none"/>
                <w:lang w:eastAsia="it-IT"/>
              </w:rPr>
              <w:t xml:space="preserve">(da </w:t>
            </w:r>
            <w:r w:rsidR="00242195">
              <w:rPr>
                <w:rFonts w:eastAsia="Times New Roman"/>
                <w:b/>
                <w:bCs/>
                <w:iCs/>
                <w:color w:val="auto"/>
                <w:sz w:val="20"/>
                <w:szCs w:val="20"/>
                <w:u w:val="none"/>
                <w:lang w:eastAsia="it-IT"/>
              </w:rPr>
              <w:t>5</w:t>
            </w:r>
            <w:r w:rsidR="00242195" w:rsidRPr="00744B7C">
              <w:rPr>
                <w:rFonts w:eastAsia="Times New Roman"/>
                <w:b/>
                <w:bCs/>
                <w:iCs/>
                <w:color w:val="auto"/>
                <w:sz w:val="20"/>
                <w:szCs w:val="20"/>
                <w:u w:val="none"/>
                <w:lang w:eastAsia="it-IT"/>
              </w:rPr>
              <w:t xml:space="preserve">5 a </w:t>
            </w:r>
            <w:r w:rsidR="00242195">
              <w:rPr>
                <w:rFonts w:eastAsia="Times New Roman"/>
                <w:b/>
                <w:bCs/>
                <w:iCs/>
                <w:color w:val="auto"/>
                <w:sz w:val="20"/>
                <w:szCs w:val="20"/>
                <w:u w:val="none"/>
                <w:lang w:eastAsia="it-IT"/>
              </w:rPr>
              <w:t>56</w:t>
            </w:r>
            <w:r w:rsidR="00242195" w:rsidRPr="00744B7C">
              <w:rPr>
                <w:rFonts w:eastAsia="Times New Roman"/>
                <w:b/>
                <w:bCs/>
                <w:iCs/>
                <w:color w:val="auto"/>
                <w:sz w:val="20"/>
                <w:szCs w:val="20"/>
                <w:u w:val="none"/>
                <w:lang w:eastAsia="it-IT"/>
              </w:rPr>
              <w:t xml:space="preserve"> compreso)</w:t>
            </w:r>
          </w:p>
          <w:p w14:paraId="19BEDA51" w14:textId="77777777" w:rsidR="00242195" w:rsidRDefault="00242195" w:rsidP="00242195">
            <w:pPr>
              <w:ind w:left="164" w:right="312"/>
              <w:jc w:val="both"/>
              <w:rPr>
                <w:rStyle w:val="Collegamentoipertestuale"/>
                <w:b/>
                <w:bCs/>
                <w:color w:val="C00000"/>
                <w:u w:val="none"/>
              </w:rPr>
            </w:pPr>
          </w:p>
          <w:p w14:paraId="49CA1C4F" w14:textId="77777777" w:rsidR="00242195" w:rsidRPr="00A960D3" w:rsidRDefault="00242195" w:rsidP="00242195">
            <w:pPr>
              <w:spacing w:after="120"/>
              <w:ind w:left="164" w:right="312"/>
              <w:jc w:val="both"/>
              <w:rPr>
                <w:rStyle w:val="Collegamentoipertestuale"/>
                <w:b/>
                <w:bCs/>
              </w:rPr>
            </w:pPr>
            <w:r>
              <w:rPr>
                <w:rStyle w:val="Collegamentoipertestuale"/>
                <w:b/>
                <w:bCs/>
                <w:color w:val="C00000"/>
                <w:u w:val="none"/>
              </w:rPr>
              <w:fldChar w:fldCharType="begin"/>
            </w:r>
            <w:r>
              <w:rPr>
                <w:rStyle w:val="Collegamentoipertestuale"/>
                <w:b/>
                <w:bCs/>
                <w:color w:val="C00000"/>
                <w:u w:val="none"/>
              </w:rPr>
              <w:instrText>HYPERLINK "C:\\Walter\\sportello unico\\Progetto PUC\\PROCEDIMENTI\\7 Settore Turistico\\Definizioni\\9ST Tariffe turismo e attività ricettive.docx"</w:instrText>
            </w:r>
            <w:r>
              <w:rPr>
                <w:rStyle w:val="Collegamentoipertestuale"/>
                <w:b/>
                <w:bCs/>
                <w:color w:val="C00000"/>
                <w:u w:val="none"/>
              </w:rPr>
              <w:fldChar w:fldCharType="separate"/>
            </w:r>
            <w:r>
              <w:rPr>
                <w:rStyle w:val="Collegamentoipertestuale"/>
                <w:b/>
                <w:bCs/>
              </w:rPr>
              <w:t>O</w:t>
            </w:r>
            <w:r w:rsidRPr="00AB4C12">
              <w:rPr>
                <w:rStyle w:val="Collegamentoipertestuale"/>
                <w:b/>
              </w:rPr>
              <w:t xml:space="preserve">neri </w:t>
            </w:r>
            <w:r w:rsidRPr="00A960D3">
              <w:rPr>
                <w:rStyle w:val="Collegamentoipertestuale"/>
                <w:b/>
                <w:bCs/>
              </w:rPr>
              <w:t>istr</w:t>
            </w:r>
            <w:r w:rsidRPr="00A960D3">
              <w:rPr>
                <w:rStyle w:val="Collegamentoipertestuale"/>
                <w:b/>
                <w:bCs/>
              </w:rPr>
              <w:t>u</w:t>
            </w:r>
            <w:r w:rsidRPr="00A960D3">
              <w:rPr>
                <w:rStyle w:val="Collegamentoipertestuale"/>
                <w:b/>
                <w:bCs/>
              </w:rPr>
              <w:t>ttori</w:t>
            </w:r>
          </w:p>
          <w:p w14:paraId="69ACD618" w14:textId="77777777" w:rsidR="00242195" w:rsidRDefault="00242195" w:rsidP="00242195">
            <w:pPr>
              <w:autoSpaceDE w:val="0"/>
              <w:autoSpaceDN w:val="0"/>
              <w:adjustRightInd w:val="0"/>
              <w:spacing w:after="120"/>
              <w:ind w:left="164" w:right="312"/>
              <w:jc w:val="both"/>
              <w:rPr>
                <w:rFonts w:eastAsia="Times New Roman"/>
                <w:b/>
                <w:color w:val="auto"/>
                <w:sz w:val="20"/>
                <w:szCs w:val="20"/>
                <w:u w:val="none"/>
                <w:lang w:eastAsia="it-IT"/>
              </w:rPr>
            </w:pPr>
            <w:r>
              <w:rPr>
                <w:rStyle w:val="Collegamentoipertestuale"/>
                <w:b/>
                <w:bCs/>
                <w:color w:val="C00000"/>
                <w:u w:val="none"/>
              </w:rPr>
              <w:fldChar w:fldCharType="end"/>
            </w:r>
            <w:r w:rsidRPr="00A960D3">
              <w:rPr>
                <w:rFonts w:eastAsia="Times New Roman"/>
                <w:b/>
                <w:color w:val="FF0000"/>
                <w:sz w:val="20"/>
                <w:szCs w:val="20"/>
                <w:u w:val="none"/>
                <w:lang w:eastAsia="it-IT"/>
              </w:rPr>
              <w:t>Il mancato versamento degli oneri istruttori rende irricevibile la SCIA o istanza inoltrata</w:t>
            </w:r>
            <w:r w:rsidRPr="00F83E37">
              <w:rPr>
                <w:rFonts w:eastAsia="Times New Roman"/>
                <w:b/>
                <w:color w:val="auto"/>
                <w:sz w:val="20"/>
                <w:szCs w:val="20"/>
                <w:u w:val="none"/>
                <w:lang w:eastAsia="it-IT"/>
              </w:rPr>
              <w:t>.</w:t>
            </w:r>
          </w:p>
          <w:p w14:paraId="269E36EE" w14:textId="77777777" w:rsidR="00242195" w:rsidRPr="00744B7C" w:rsidRDefault="00242195" w:rsidP="00242195">
            <w:pPr>
              <w:ind w:left="164" w:right="312"/>
              <w:jc w:val="both"/>
              <w:rPr>
                <w:rStyle w:val="Collegamentoipertestuale"/>
                <w:b/>
                <w:bCs/>
                <w:sz w:val="24"/>
                <w:szCs w:val="24"/>
              </w:rPr>
            </w:pPr>
          </w:p>
          <w:p w14:paraId="1EAE04A1" w14:textId="77777777" w:rsidR="00242195" w:rsidRPr="00386C01" w:rsidRDefault="00242195" w:rsidP="00242195">
            <w:pPr>
              <w:pStyle w:val="Paragrafoelenco"/>
              <w:spacing w:after="120"/>
              <w:ind w:left="164"/>
              <w:rPr>
                <w:rStyle w:val="Collegamentoipertestuale"/>
                <w:b/>
              </w:rPr>
            </w:pPr>
            <w:r>
              <w:rPr>
                <w:b/>
                <w:color w:val="0000FF"/>
              </w:rPr>
              <w:fldChar w:fldCharType="begin"/>
            </w:r>
            <w:r>
              <w:rPr>
                <w:b/>
                <w:color w:val="0000FF"/>
              </w:rPr>
              <w:instrText>HYPERLINK "C:\\Walter\\sportello unico\\Progetto PUC\\PROCEDIMENTI\\7 Settore Turistico\\Definizioni\\10ST Tempistica.pdf"</w:instrText>
            </w:r>
            <w:r>
              <w:rPr>
                <w:b/>
                <w:color w:val="0000FF"/>
              </w:rPr>
              <w:fldChar w:fldCharType="separate"/>
            </w:r>
            <w:r w:rsidRPr="00386C01">
              <w:rPr>
                <w:rStyle w:val="Collegamentoipertestuale"/>
                <w:b/>
              </w:rPr>
              <w:t>Tempistica</w:t>
            </w:r>
          </w:p>
          <w:p w14:paraId="14F468DC" w14:textId="77777777" w:rsidR="00242195" w:rsidRDefault="00242195" w:rsidP="00242195">
            <w:pPr>
              <w:autoSpaceDE w:val="0"/>
              <w:autoSpaceDN w:val="0"/>
              <w:adjustRightInd w:val="0"/>
              <w:ind w:left="164" w:right="312"/>
              <w:jc w:val="both"/>
            </w:pPr>
            <w:r>
              <w:rPr>
                <w:b/>
                <w:color w:val="0000FF"/>
              </w:rPr>
              <w:fldChar w:fldCharType="end"/>
            </w:r>
          </w:p>
          <w:p w14:paraId="787AC063" w14:textId="77777777" w:rsidR="007C14EB" w:rsidRDefault="002D64A4" w:rsidP="007C14EB">
            <w:pPr>
              <w:pStyle w:val="Rientrocorpodeltesto"/>
              <w:spacing w:after="0"/>
              <w:ind w:left="164"/>
              <w:jc w:val="both"/>
              <w:rPr>
                <w:b/>
                <w:bCs/>
                <w:color w:val="0000FF"/>
                <w:sz w:val="20"/>
                <w:szCs w:val="20"/>
              </w:rPr>
            </w:pPr>
            <w:hyperlink r:id="rId13" w:history="1">
              <w:r w:rsidR="007C14EB">
                <w:rPr>
                  <w:rStyle w:val="Collegamentoipertestuale"/>
                  <w:b/>
                  <w:bCs/>
                </w:rPr>
                <w:t>Collegamento ROSS 1000</w:t>
              </w:r>
            </w:hyperlink>
            <w:r w:rsidR="007C14EB" w:rsidRPr="007C14EB">
              <w:rPr>
                <w:b/>
                <w:bCs/>
                <w:color w:val="0000FF"/>
                <w:u w:val="none"/>
              </w:rPr>
              <w:t xml:space="preserve">      </w:t>
            </w:r>
            <w:hyperlink r:id="rId14" w:history="1">
              <w:r w:rsidR="007C14EB">
                <w:rPr>
                  <w:rStyle w:val="Collegamentoipertestuale"/>
                  <w:b/>
                  <w:bCs/>
                  <w:sz w:val="20"/>
                  <w:szCs w:val="20"/>
                </w:rPr>
                <w:t>Modulo richiesta credenziali Ross 1000</w:t>
              </w:r>
            </w:hyperlink>
          </w:p>
          <w:p w14:paraId="0CBBD0E4" w14:textId="77777777" w:rsidR="007C14EB" w:rsidRDefault="007C14EB" w:rsidP="00242195">
            <w:pPr>
              <w:pStyle w:val="Rientrocorpodeltesto"/>
              <w:spacing w:after="0"/>
              <w:ind w:left="164"/>
              <w:jc w:val="both"/>
            </w:pPr>
          </w:p>
          <w:p w14:paraId="7F6787A0" w14:textId="18338D2E" w:rsidR="00242195" w:rsidRPr="00BD6267" w:rsidRDefault="002D64A4" w:rsidP="00242195">
            <w:pPr>
              <w:pStyle w:val="Rientrocorpodeltesto"/>
              <w:spacing w:after="0"/>
              <w:ind w:left="164"/>
              <w:jc w:val="both"/>
              <w:rPr>
                <w:sz w:val="20"/>
                <w:szCs w:val="20"/>
              </w:rPr>
            </w:pPr>
            <w:hyperlink r:id="rId15" w:history="1">
              <w:r w:rsidR="00242195" w:rsidRPr="00DA3FB9">
                <w:rPr>
                  <w:rStyle w:val="Collegamentoipertestuale"/>
                  <w:b/>
                  <w:color w:val="C00000"/>
                  <w:u w:val="none"/>
                </w:rPr>
                <w:t>Normativa di riferimento</w:t>
              </w:r>
            </w:hyperlink>
            <w:r w:rsidR="00242195" w:rsidRPr="00DA3FB9">
              <w:rPr>
                <w:rStyle w:val="Collegamentoipertestuale"/>
                <w:b/>
                <w:color w:val="C00000"/>
                <w:u w:val="none"/>
              </w:rPr>
              <w:t xml:space="preserve">: </w:t>
            </w:r>
            <w:r w:rsidR="00242195" w:rsidRPr="00945B26">
              <w:rPr>
                <w:rStyle w:val="Collegamentoipertestuale"/>
                <w:b/>
                <w:color w:val="C00000"/>
                <w:sz w:val="24"/>
                <w:szCs w:val="24"/>
                <w:u w:val="none"/>
              </w:rPr>
              <w:t xml:space="preserve"> </w:t>
            </w:r>
            <w:r w:rsidR="00242195">
              <w:rPr>
                <w:rStyle w:val="Collegamentoipertestuale"/>
                <w:b/>
                <w:color w:val="C00000"/>
                <w:sz w:val="24"/>
                <w:szCs w:val="24"/>
                <w:u w:val="none"/>
              </w:rPr>
              <w:t xml:space="preserve"> </w:t>
            </w:r>
            <w:hyperlink r:id="rId16" w:history="1">
              <w:r w:rsidR="00242195" w:rsidRPr="00C51148">
                <w:rPr>
                  <w:rStyle w:val="Collegamentoipertestuale"/>
                  <w:b/>
                  <w:sz w:val="20"/>
                  <w:szCs w:val="20"/>
                </w:rPr>
                <w:t>TUR parte 7^</w:t>
              </w:r>
            </w:hyperlink>
            <w:r w:rsidR="00242195" w:rsidRPr="00945B26">
              <w:rPr>
                <w:color w:val="0000FF"/>
                <w:sz w:val="20"/>
                <w:szCs w:val="20"/>
              </w:rPr>
              <w:t xml:space="preserve">  </w:t>
            </w:r>
            <w:r w:rsidR="00242195" w:rsidRPr="00945B26">
              <w:rPr>
                <w:color w:val="auto"/>
                <w:sz w:val="20"/>
                <w:szCs w:val="20"/>
                <w:u w:val="none"/>
              </w:rPr>
              <w:t xml:space="preserve">- </w:t>
            </w:r>
            <w:r w:rsidR="00242195" w:rsidRPr="00BD6267">
              <w:rPr>
                <w:color w:val="auto"/>
                <w:sz w:val="20"/>
                <w:szCs w:val="20"/>
                <w:u w:val="none"/>
              </w:rPr>
              <w:t xml:space="preserve">Settore </w:t>
            </w:r>
            <w:r w:rsidR="00242195">
              <w:rPr>
                <w:color w:val="auto"/>
                <w:sz w:val="20"/>
                <w:szCs w:val="20"/>
                <w:u w:val="none"/>
              </w:rPr>
              <w:t xml:space="preserve">attività </w:t>
            </w:r>
            <w:r w:rsidR="00242195" w:rsidRPr="00BD6267">
              <w:rPr>
                <w:color w:val="auto"/>
                <w:sz w:val="20"/>
                <w:szCs w:val="20"/>
                <w:u w:val="none"/>
              </w:rPr>
              <w:t>turistic</w:t>
            </w:r>
            <w:r w:rsidR="00242195">
              <w:rPr>
                <w:color w:val="auto"/>
                <w:sz w:val="20"/>
                <w:szCs w:val="20"/>
                <w:u w:val="none"/>
              </w:rPr>
              <w:t>he ricettive</w:t>
            </w:r>
            <w:r w:rsidR="00242195" w:rsidRPr="00BD6267">
              <w:rPr>
                <w:color w:val="auto"/>
                <w:sz w:val="20"/>
                <w:szCs w:val="20"/>
                <w:u w:val="none"/>
              </w:rPr>
              <w:t>.</w:t>
            </w:r>
          </w:p>
          <w:p w14:paraId="117E7634" w14:textId="77777777" w:rsidR="00AC01AB" w:rsidRDefault="00AC01AB" w:rsidP="00AC01AB">
            <w:pPr>
              <w:pStyle w:val="Paragrafoelenco"/>
              <w:spacing w:after="120"/>
              <w:ind w:left="164" w:right="312"/>
              <w:jc w:val="both"/>
              <w:rPr>
                <w:b/>
                <w:color w:val="C00000"/>
                <w:u w:val="none"/>
              </w:rPr>
            </w:pPr>
          </w:p>
          <w:p w14:paraId="44E1A1C6" w14:textId="2A427589" w:rsidR="00CA0F3E" w:rsidRDefault="00AC01AB" w:rsidP="00AC01AB">
            <w:pPr>
              <w:pStyle w:val="Paragrafoelenco"/>
              <w:spacing w:after="120"/>
              <w:ind w:left="164" w:right="312"/>
              <w:jc w:val="both"/>
              <w:rPr>
                <w:rStyle w:val="Collegamentoipertestuale"/>
                <w:b/>
                <w:sz w:val="20"/>
                <w:szCs w:val="20"/>
              </w:rPr>
            </w:pPr>
            <w:r w:rsidRPr="00DA3FB9">
              <w:rPr>
                <w:b/>
                <w:color w:val="C00000"/>
                <w:u w:val="none"/>
              </w:rPr>
              <w:t>Note:</w:t>
            </w:r>
            <w:r w:rsidRPr="008C258B">
              <w:rPr>
                <w:color w:val="C00000"/>
                <w:u w:val="none"/>
              </w:rPr>
              <w:t xml:space="preserve"> </w:t>
            </w:r>
            <w:r>
              <w:rPr>
                <w:color w:val="C00000"/>
                <w:u w:val="none"/>
              </w:rPr>
              <w:t xml:space="preserve"> </w:t>
            </w:r>
            <w:hyperlink r:id="rId17" w:history="1">
              <w:r w:rsidRPr="001A3AD3">
                <w:rPr>
                  <w:rStyle w:val="Collegamentoipertestuale"/>
                  <w:b/>
                  <w:bCs/>
                  <w:sz w:val="20"/>
                  <w:szCs w:val="20"/>
                </w:rPr>
                <w:t>Legge Regionale n. 27 del 2015</w:t>
              </w:r>
            </w:hyperlink>
            <w:r>
              <w:rPr>
                <w:b/>
                <w:bCs/>
                <w:color w:val="0000FF"/>
                <w:sz w:val="20"/>
                <w:szCs w:val="20"/>
                <w:u w:val="none"/>
              </w:rPr>
              <w:t xml:space="preserve">             </w:t>
            </w:r>
            <w:hyperlink r:id="rId18" w:history="1">
              <w:r w:rsidR="00CA0F3E" w:rsidRPr="009A3E84">
                <w:rPr>
                  <w:rStyle w:val="Collegamentoipertestuale"/>
                  <w:b/>
                  <w:bCs/>
                  <w:sz w:val="20"/>
                  <w:szCs w:val="20"/>
                </w:rPr>
                <w:t xml:space="preserve">Regolamento Regionale </w:t>
              </w:r>
              <w:r w:rsidR="00CA0F3E">
                <w:rPr>
                  <w:rStyle w:val="Collegamentoipertestuale"/>
                  <w:b/>
                  <w:bCs/>
                  <w:sz w:val="20"/>
                  <w:szCs w:val="20"/>
                </w:rPr>
                <w:t>n. 7 del 2016</w:t>
              </w:r>
            </w:hyperlink>
          </w:p>
          <w:p w14:paraId="5CE9FAD8" w14:textId="77777777" w:rsidR="00D4503F" w:rsidRPr="0041512A" w:rsidRDefault="00D4503F" w:rsidP="00D4503F">
            <w:pPr>
              <w:pStyle w:val="Rientrocorpodeltesto"/>
              <w:spacing w:after="0"/>
              <w:ind w:left="164"/>
              <w:jc w:val="both"/>
              <w:rPr>
                <w:b/>
                <w:sz w:val="24"/>
                <w:szCs w:val="24"/>
                <w:u w:val="none"/>
              </w:rPr>
            </w:pPr>
          </w:p>
        </w:tc>
      </w:tr>
    </w:tbl>
    <w:p w14:paraId="68EC410F" w14:textId="77777777" w:rsidR="00342D58" w:rsidRPr="00342D58" w:rsidRDefault="00342D58">
      <w:pPr>
        <w:rPr>
          <w:b/>
        </w:rPr>
      </w:pPr>
    </w:p>
    <w:sectPr w:rsidR="00342D58" w:rsidRPr="00342D58" w:rsidSect="00F312D0">
      <w:pgSz w:w="11907" w:h="16840"/>
      <w:pgMar w:top="568" w:right="1134" w:bottom="851"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0125"/>
    <w:multiLevelType w:val="hybridMultilevel"/>
    <w:tmpl w:val="29B42A0A"/>
    <w:lvl w:ilvl="0" w:tplc="04100001">
      <w:start w:val="1"/>
      <w:numFmt w:val="bullet"/>
      <w:lvlText w:val=""/>
      <w:lvlJc w:val="left"/>
      <w:pPr>
        <w:ind w:left="884" w:hanging="360"/>
      </w:pPr>
      <w:rPr>
        <w:rFonts w:ascii="Symbol" w:hAnsi="Symbol"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abstractNum w:abstractNumId="1" w15:restartNumberingAfterBreak="0">
    <w:nsid w:val="2AC927E4"/>
    <w:multiLevelType w:val="hybridMultilevel"/>
    <w:tmpl w:val="396684C4"/>
    <w:lvl w:ilvl="0" w:tplc="0410000F">
      <w:start w:val="1"/>
      <w:numFmt w:val="decimal"/>
      <w:lvlText w:val="%1."/>
      <w:lvlJc w:val="left"/>
      <w:pPr>
        <w:ind w:left="1451" w:hanging="360"/>
      </w:p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abstractNum w:abstractNumId="2" w15:restartNumberingAfterBreak="0">
    <w:nsid w:val="33767CDB"/>
    <w:multiLevelType w:val="hybridMultilevel"/>
    <w:tmpl w:val="39C46F70"/>
    <w:lvl w:ilvl="0" w:tplc="04100001">
      <w:start w:val="1"/>
      <w:numFmt w:val="bullet"/>
      <w:lvlText w:val=""/>
      <w:lvlJc w:val="left"/>
      <w:pPr>
        <w:ind w:left="884" w:hanging="360"/>
      </w:pPr>
      <w:rPr>
        <w:rFonts w:ascii="Symbol" w:hAnsi="Symbol"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abstractNum w:abstractNumId="3" w15:restartNumberingAfterBreak="0">
    <w:nsid w:val="35CB5D14"/>
    <w:multiLevelType w:val="hybridMultilevel"/>
    <w:tmpl w:val="00D6746A"/>
    <w:lvl w:ilvl="0" w:tplc="0410000F">
      <w:start w:val="1"/>
      <w:numFmt w:val="decimal"/>
      <w:lvlText w:val="%1."/>
      <w:lvlJc w:val="left"/>
      <w:pPr>
        <w:ind w:left="1451" w:hanging="360"/>
      </w:p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abstractNum w:abstractNumId="4" w15:restartNumberingAfterBreak="0">
    <w:nsid w:val="47DB694A"/>
    <w:multiLevelType w:val="hybridMultilevel"/>
    <w:tmpl w:val="AAC278E0"/>
    <w:lvl w:ilvl="0" w:tplc="7FA42C62">
      <w:start w:val="1"/>
      <w:numFmt w:val="decimal"/>
      <w:lvlText w:val="%1."/>
      <w:lvlJc w:val="left"/>
      <w:pPr>
        <w:ind w:left="720" w:hanging="360"/>
      </w:pPr>
      <w:rPr>
        <w:color w:val="FF00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6925ACE"/>
    <w:multiLevelType w:val="hybridMultilevel"/>
    <w:tmpl w:val="C074D516"/>
    <w:lvl w:ilvl="0" w:tplc="48E85C60">
      <w:start w:val="1"/>
      <w:numFmt w:val="decimal"/>
      <w:lvlText w:val="%1."/>
      <w:lvlJc w:val="left"/>
      <w:pPr>
        <w:ind w:left="360" w:hanging="360"/>
      </w:pPr>
      <w:rPr>
        <w:rFonts w:eastAsiaTheme="minorHAnsi" w:hint="default"/>
        <w:b/>
        <w:color w:val="C000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93F752D"/>
    <w:multiLevelType w:val="hybridMultilevel"/>
    <w:tmpl w:val="8AC8C324"/>
    <w:lvl w:ilvl="0" w:tplc="D9D44B88">
      <w:start w:val="1"/>
      <w:numFmt w:val="decimal"/>
      <w:lvlText w:val="%1."/>
      <w:lvlJc w:val="left"/>
      <w:pPr>
        <w:ind w:left="644" w:hanging="360"/>
      </w:pPr>
      <w:rPr>
        <w:rFonts w:hint="default"/>
        <w:color w:val="C00000"/>
        <w:sz w:val="24"/>
        <w:szCs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6D0474B1"/>
    <w:multiLevelType w:val="hybridMultilevel"/>
    <w:tmpl w:val="D9006E3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CC30E4"/>
    <w:multiLevelType w:val="hybridMultilevel"/>
    <w:tmpl w:val="C5FC0FD6"/>
    <w:lvl w:ilvl="0" w:tplc="D794DACA">
      <w:start w:val="1"/>
      <w:numFmt w:val="decimal"/>
      <w:lvlText w:val="%1."/>
      <w:lvlJc w:val="left"/>
      <w:pPr>
        <w:ind w:left="1451" w:hanging="360"/>
      </w:pPr>
      <w:rPr>
        <w:color w:val="C00000"/>
        <w:sz w:val="24"/>
        <w:szCs w:val="24"/>
      </w:r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abstractNum w:abstractNumId="9" w15:restartNumberingAfterBreak="0">
    <w:nsid w:val="7A862E26"/>
    <w:multiLevelType w:val="multilevel"/>
    <w:tmpl w:val="4F12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2873F3"/>
    <w:multiLevelType w:val="hybridMultilevel"/>
    <w:tmpl w:val="30BC01AA"/>
    <w:lvl w:ilvl="0" w:tplc="158CF314">
      <w:start w:val="1"/>
      <w:numFmt w:val="decimal"/>
      <w:lvlText w:val="%1."/>
      <w:lvlJc w:val="left"/>
      <w:pPr>
        <w:ind w:left="524" w:hanging="360"/>
      </w:pPr>
      <w:rPr>
        <w:rFonts w:hint="default"/>
        <w:b/>
        <w:bCs w:val="0"/>
        <w:color w:val="FF0000"/>
        <w:sz w:val="24"/>
      </w:rPr>
    </w:lvl>
    <w:lvl w:ilvl="1" w:tplc="04100019" w:tentative="1">
      <w:start w:val="1"/>
      <w:numFmt w:val="lowerLetter"/>
      <w:lvlText w:val="%2."/>
      <w:lvlJc w:val="left"/>
      <w:pPr>
        <w:ind w:left="1244" w:hanging="360"/>
      </w:pPr>
    </w:lvl>
    <w:lvl w:ilvl="2" w:tplc="0410001B" w:tentative="1">
      <w:start w:val="1"/>
      <w:numFmt w:val="lowerRoman"/>
      <w:lvlText w:val="%3."/>
      <w:lvlJc w:val="right"/>
      <w:pPr>
        <w:ind w:left="1964" w:hanging="180"/>
      </w:pPr>
    </w:lvl>
    <w:lvl w:ilvl="3" w:tplc="0410000F" w:tentative="1">
      <w:start w:val="1"/>
      <w:numFmt w:val="decimal"/>
      <w:lvlText w:val="%4."/>
      <w:lvlJc w:val="left"/>
      <w:pPr>
        <w:ind w:left="2684" w:hanging="360"/>
      </w:pPr>
    </w:lvl>
    <w:lvl w:ilvl="4" w:tplc="04100019" w:tentative="1">
      <w:start w:val="1"/>
      <w:numFmt w:val="lowerLetter"/>
      <w:lvlText w:val="%5."/>
      <w:lvlJc w:val="left"/>
      <w:pPr>
        <w:ind w:left="3404" w:hanging="360"/>
      </w:pPr>
    </w:lvl>
    <w:lvl w:ilvl="5" w:tplc="0410001B" w:tentative="1">
      <w:start w:val="1"/>
      <w:numFmt w:val="lowerRoman"/>
      <w:lvlText w:val="%6."/>
      <w:lvlJc w:val="right"/>
      <w:pPr>
        <w:ind w:left="4124" w:hanging="180"/>
      </w:pPr>
    </w:lvl>
    <w:lvl w:ilvl="6" w:tplc="0410000F" w:tentative="1">
      <w:start w:val="1"/>
      <w:numFmt w:val="decimal"/>
      <w:lvlText w:val="%7."/>
      <w:lvlJc w:val="left"/>
      <w:pPr>
        <w:ind w:left="4844" w:hanging="360"/>
      </w:pPr>
    </w:lvl>
    <w:lvl w:ilvl="7" w:tplc="04100019" w:tentative="1">
      <w:start w:val="1"/>
      <w:numFmt w:val="lowerLetter"/>
      <w:lvlText w:val="%8."/>
      <w:lvlJc w:val="left"/>
      <w:pPr>
        <w:ind w:left="5564" w:hanging="360"/>
      </w:pPr>
    </w:lvl>
    <w:lvl w:ilvl="8" w:tplc="0410001B" w:tentative="1">
      <w:start w:val="1"/>
      <w:numFmt w:val="lowerRoman"/>
      <w:lvlText w:val="%9."/>
      <w:lvlJc w:val="right"/>
      <w:pPr>
        <w:ind w:left="6284" w:hanging="180"/>
      </w:pPr>
    </w:lvl>
  </w:abstractNum>
  <w:num w:numId="1">
    <w:abstractNumId w:val="6"/>
  </w:num>
  <w:num w:numId="2">
    <w:abstractNumId w:val="5"/>
  </w:num>
  <w:num w:numId="3">
    <w:abstractNumId w:val="3"/>
  </w:num>
  <w:num w:numId="4">
    <w:abstractNumId w:val="8"/>
  </w:num>
  <w:num w:numId="5">
    <w:abstractNumId w:val="0"/>
  </w:num>
  <w:num w:numId="6">
    <w:abstractNumId w:val="7"/>
  </w:num>
  <w:num w:numId="7">
    <w:abstractNumId w:val="2"/>
  </w:num>
  <w:num w:numId="8">
    <w:abstractNumId w:val="9"/>
  </w:num>
  <w:num w:numId="9">
    <w:abstractNumId w:val="4"/>
  </w:num>
  <w:num w:numId="10">
    <w:abstractNumId w:val="10"/>
  </w:num>
  <w:num w:numId="11">
    <w:abstractNumId w:val="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58"/>
    <w:rsid w:val="00010C2E"/>
    <w:rsid w:val="0003034E"/>
    <w:rsid w:val="000E4B7E"/>
    <w:rsid w:val="000F3ADF"/>
    <w:rsid w:val="00112873"/>
    <w:rsid w:val="00117F1E"/>
    <w:rsid w:val="001D2666"/>
    <w:rsid w:val="002210DE"/>
    <w:rsid w:val="00222871"/>
    <w:rsid w:val="0023487B"/>
    <w:rsid w:val="00242195"/>
    <w:rsid w:val="00250774"/>
    <w:rsid w:val="00276654"/>
    <w:rsid w:val="002A5D7C"/>
    <w:rsid w:val="002A6285"/>
    <w:rsid w:val="002B375D"/>
    <w:rsid w:val="002D64A4"/>
    <w:rsid w:val="002F475B"/>
    <w:rsid w:val="00342D58"/>
    <w:rsid w:val="0036449F"/>
    <w:rsid w:val="003A4A32"/>
    <w:rsid w:val="003C5FBA"/>
    <w:rsid w:val="003E534A"/>
    <w:rsid w:val="0041512A"/>
    <w:rsid w:val="004257E1"/>
    <w:rsid w:val="0044342C"/>
    <w:rsid w:val="0045341A"/>
    <w:rsid w:val="004704B5"/>
    <w:rsid w:val="00493BD0"/>
    <w:rsid w:val="004B299B"/>
    <w:rsid w:val="004C2006"/>
    <w:rsid w:val="004F3CF0"/>
    <w:rsid w:val="004F59C5"/>
    <w:rsid w:val="004F667B"/>
    <w:rsid w:val="00506E58"/>
    <w:rsid w:val="00563374"/>
    <w:rsid w:val="005678FC"/>
    <w:rsid w:val="005723B3"/>
    <w:rsid w:val="005930C1"/>
    <w:rsid w:val="005A7DE4"/>
    <w:rsid w:val="005C68B2"/>
    <w:rsid w:val="005C720B"/>
    <w:rsid w:val="00621A5C"/>
    <w:rsid w:val="00651378"/>
    <w:rsid w:val="00692827"/>
    <w:rsid w:val="006B29D2"/>
    <w:rsid w:val="006B3A13"/>
    <w:rsid w:val="006C7151"/>
    <w:rsid w:val="00705665"/>
    <w:rsid w:val="00713CEA"/>
    <w:rsid w:val="00722092"/>
    <w:rsid w:val="00737DA2"/>
    <w:rsid w:val="00746376"/>
    <w:rsid w:val="0075509D"/>
    <w:rsid w:val="00781608"/>
    <w:rsid w:val="00784027"/>
    <w:rsid w:val="00790536"/>
    <w:rsid w:val="007C14EB"/>
    <w:rsid w:val="007E1CD6"/>
    <w:rsid w:val="007F60DD"/>
    <w:rsid w:val="008162B9"/>
    <w:rsid w:val="008174EA"/>
    <w:rsid w:val="0082478D"/>
    <w:rsid w:val="00855A1D"/>
    <w:rsid w:val="00891757"/>
    <w:rsid w:val="00894DE2"/>
    <w:rsid w:val="00897F79"/>
    <w:rsid w:val="00945B26"/>
    <w:rsid w:val="00950C7F"/>
    <w:rsid w:val="009A3E84"/>
    <w:rsid w:val="009A4645"/>
    <w:rsid w:val="009C301D"/>
    <w:rsid w:val="00A06B50"/>
    <w:rsid w:val="00A712B4"/>
    <w:rsid w:val="00AA458C"/>
    <w:rsid w:val="00AC01AB"/>
    <w:rsid w:val="00AC0FF6"/>
    <w:rsid w:val="00AE65BE"/>
    <w:rsid w:val="00B0731C"/>
    <w:rsid w:val="00B44D26"/>
    <w:rsid w:val="00B66F7C"/>
    <w:rsid w:val="00BF42AE"/>
    <w:rsid w:val="00C459E8"/>
    <w:rsid w:val="00C75D34"/>
    <w:rsid w:val="00CA0F3E"/>
    <w:rsid w:val="00CD592E"/>
    <w:rsid w:val="00CE71D6"/>
    <w:rsid w:val="00D16B5E"/>
    <w:rsid w:val="00D4503F"/>
    <w:rsid w:val="00D55434"/>
    <w:rsid w:val="00DC5DC3"/>
    <w:rsid w:val="00DE7FF5"/>
    <w:rsid w:val="00DF0435"/>
    <w:rsid w:val="00E107A6"/>
    <w:rsid w:val="00E25843"/>
    <w:rsid w:val="00E35568"/>
    <w:rsid w:val="00E660BB"/>
    <w:rsid w:val="00E70FBC"/>
    <w:rsid w:val="00E72770"/>
    <w:rsid w:val="00EA785A"/>
    <w:rsid w:val="00EB1403"/>
    <w:rsid w:val="00EE371A"/>
    <w:rsid w:val="00F00CDB"/>
    <w:rsid w:val="00F2381A"/>
    <w:rsid w:val="00F312D0"/>
    <w:rsid w:val="00F33A15"/>
    <w:rsid w:val="00F77011"/>
    <w:rsid w:val="00F850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BB5BD"/>
  <w15:chartTrackingRefBased/>
  <w15:docId w15:val="{30A31973-D389-4100-B635-A9742E5A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42D58"/>
    <w:pPr>
      <w:spacing w:after="0" w:line="240" w:lineRule="auto"/>
    </w:pPr>
    <w:rPr>
      <w:rFonts w:ascii="Arial" w:hAnsi="Arial" w:cs="Arial"/>
      <w:color w:val="0033CC"/>
      <w:sz w:val="28"/>
      <w:szCs w:val="28"/>
      <w:u w:val="single" w:color="0033C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342D58"/>
    <w:rPr>
      <w:color w:val="0000FF"/>
      <w:u w:val="single"/>
    </w:rPr>
  </w:style>
  <w:style w:type="paragraph" w:styleId="Paragrafoelenco">
    <w:name w:val="List Paragraph"/>
    <w:basedOn w:val="Normale"/>
    <w:uiPriority w:val="34"/>
    <w:qFormat/>
    <w:rsid w:val="00342D58"/>
    <w:pPr>
      <w:ind w:left="720"/>
      <w:contextualSpacing/>
    </w:pPr>
  </w:style>
  <w:style w:type="character" w:styleId="Enfasigrassetto">
    <w:name w:val="Strong"/>
    <w:basedOn w:val="Carpredefinitoparagrafo"/>
    <w:uiPriority w:val="22"/>
    <w:qFormat/>
    <w:rsid w:val="00E25843"/>
    <w:rPr>
      <w:b/>
      <w:bCs/>
    </w:rPr>
  </w:style>
  <w:style w:type="character" w:styleId="Collegamentovisitato">
    <w:name w:val="FollowedHyperlink"/>
    <w:basedOn w:val="Carpredefinitoparagrafo"/>
    <w:uiPriority w:val="99"/>
    <w:semiHidden/>
    <w:unhideWhenUsed/>
    <w:rsid w:val="002B375D"/>
    <w:rPr>
      <w:color w:val="954F72" w:themeColor="followedHyperlink"/>
      <w:u w:val="single"/>
    </w:rPr>
  </w:style>
  <w:style w:type="character" w:styleId="Menzionenonrisolta">
    <w:name w:val="Unresolved Mention"/>
    <w:basedOn w:val="Carpredefinitoparagrafo"/>
    <w:uiPriority w:val="99"/>
    <w:semiHidden/>
    <w:unhideWhenUsed/>
    <w:rsid w:val="005C68B2"/>
    <w:rPr>
      <w:color w:val="808080"/>
      <w:shd w:val="clear" w:color="auto" w:fill="E6E6E6"/>
    </w:rPr>
  </w:style>
  <w:style w:type="paragraph" w:customStyle="1" w:styleId="Default">
    <w:name w:val="Default"/>
    <w:rsid w:val="00CD592E"/>
    <w:pPr>
      <w:autoSpaceDE w:val="0"/>
      <w:autoSpaceDN w:val="0"/>
      <w:adjustRightInd w:val="0"/>
      <w:spacing w:after="0" w:line="240" w:lineRule="auto"/>
    </w:pPr>
    <w:rPr>
      <w:rFonts w:ascii="Times New Roman" w:hAnsi="Times New Roman" w:cs="Times New Roman"/>
      <w:color w:val="000000"/>
      <w:sz w:val="24"/>
      <w:szCs w:val="24"/>
    </w:rPr>
  </w:style>
  <w:style w:type="character" w:styleId="Enfasicorsivo">
    <w:name w:val="Emphasis"/>
    <w:basedOn w:val="Carpredefinitoparagrafo"/>
    <w:uiPriority w:val="20"/>
    <w:qFormat/>
    <w:rsid w:val="00945B26"/>
    <w:rPr>
      <w:i/>
      <w:iCs/>
    </w:rPr>
  </w:style>
  <w:style w:type="paragraph" w:styleId="Rientrocorpodeltesto">
    <w:name w:val="Body Text Indent"/>
    <w:basedOn w:val="Normale"/>
    <w:link w:val="RientrocorpodeltestoCarattere"/>
    <w:uiPriority w:val="99"/>
    <w:unhideWhenUsed/>
    <w:rsid w:val="00945B26"/>
    <w:pPr>
      <w:spacing w:after="120"/>
      <w:ind w:left="283"/>
    </w:pPr>
  </w:style>
  <w:style w:type="character" w:customStyle="1" w:styleId="RientrocorpodeltestoCarattere">
    <w:name w:val="Rientro corpo del testo Carattere"/>
    <w:basedOn w:val="Carpredefinitoparagrafo"/>
    <w:link w:val="Rientrocorpodeltesto"/>
    <w:uiPriority w:val="99"/>
    <w:rsid w:val="00945B26"/>
  </w:style>
  <w:style w:type="paragraph" w:styleId="NormaleWeb">
    <w:name w:val="Normal (Web)"/>
    <w:basedOn w:val="Normale"/>
    <w:rsid w:val="00EA785A"/>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688520">
      <w:bodyDiv w:val="1"/>
      <w:marLeft w:val="0"/>
      <w:marRight w:val="0"/>
      <w:marTop w:val="0"/>
      <w:marBottom w:val="0"/>
      <w:divBdr>
        <w:top w:val="none" w:sz="0" w:space="0" w:color="auto"/>
        <w:left w:val="none" w:sz="0" w:space="0" w:color="auto"/>
        <w:bottom w:val="none" w:sz="0" w:space="0" w:color="auto"/>
        <w:right w:val="none" w:sz="0" w:space="0" w:color="auto"/>
      </w:divBdr>
    </w:div>
    <w:div w:id="182701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melombardia.consiglio.regione.lombardia.it/NormeLombardia/Accessibile/main.aspx?exp_coll=rr002016080500007&amp;view=showdoc&amp;iddoc=rr002016080500007&amp;selnode=rr002016080500007" TargetMode="External"/><Relationship Id="rId13" Type="http://schemas.openxmlformats.org/officeDocument/2006/relationships/hyperlink" Target="https://www.flussituristici.servizirl.it/Turismo5/app/" TargetMode="External"/><Relationship Id="rId18" Type="http://schemas.openxmlformats.org/officeDocument/2006/relationships/hyperlink" Target="http://normelombardia.consiglio.regione.lombardia.it/NormeLombardia/Accessibile/main.aspx?exp_coll=rr002016080500007&amp;view=showdoc&amp;iddoc=rr002016080500007&amp;selnode=rr002016080500007" TargetMode="External"/><Relationship Id="rId3" Type="http://schemas.openxmlformats.org/officeDocument/2006/relationships/settings" Target="settings.xml"/><Relationship Id="rId7" Type="http://schemas.openxmlformats.org/officeDocument/2006/relationships/hyperlink" Target="file:///C:\Walter\Comuni\Valgreghentino\Progetto%20PUC\PROGRAMMAZIONE\AREE.docx" TargetMode="External"/><Relationship Id="rId12" Type="http://schemas.openxmlformats.org/officeDocument/2006/relationships/hyperlink" Target="file:///C:\Walter\sportello%20unico\Progetto%20PUC\ATECO\Ateco%20Ricettivo_Ristoranti.xlsx" TargetMode="External"/><Relationship Id="rId17" Type="http://schemas.openxmlformats.org/officeDocument/2006/relationships/hyperlink" Target="https://normelombardia.consiglio.regione.lombardia.it/normelombardia/Accessibile/main.aspx?exp_coll=lr002015100100027&amp;view=showdoc&amp;iddoc=lr002015100100027&amp;selnode=lr002015100100027" TargetMode="External"/><Relationship Id="rId2" Type="http://schemas.openxmlformats.org/officeDocument/2006/relationships/styles" Target="styles.xml"/><Relationship Id="rId16" Type="http://schemas.openxmlformats.org/officeDocument/2006/relationships/hyperlink" Target="file:///C:\Walter\sportello%20unico\Progetto%20PUC\TUR\Parte%207%5e.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Walter\Comuni\Valgreghentino\Progetto%20PUC\CONTATTI\CONTATTI_LC.docx" TargetMode="External"/><Relationship Id="rId11" Type="http://schemas.openxmlformats.org/officeDocument/2006/relationships/hyperlink" Target="file:///C:\Walter\sportello%20unico\Progetto%20PUC\PROCEDIMENTI\7%20Settore%20Turistico\Definizioni\8ST%20Allegati.docx" TargetMode="External"/><Relationship Id="rId5" Type="http://schemas.openxmlformats.org/officeDocument/2006/relationships/hyperlink" Target="file:///C:\Walter\sportello%20unico\Progetto%20PUC\PROCEDIMENTI\PROCEDIMENTI.docx" TargetMode="External"/><Relationship Id="rId15" Type="http://schemas.openxmlformats.org/officeDocument/2006/relationships/hyperlink" Target="file:///C:\Walter\sportello%20unico\Progetto%20PUC\PUC\5%20Procedimenti\Definizioni\Riferimenti%20normativi%20e%20di%20controllo.docx" TargetMode="External"/><Relationship Id="rId10" Type="http://schemas.openxmlformats.org/officeDocument/2006/relationships/hyperlink" Target="file:///C:\S.STEFANO%20TICINO\3%20Procedimenti\2%20Settore%20Commercio%20fisso\Definizioni\Subingresso%20e%20sospensione%20attivit&#224;.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mpresainungiorno.gov.it/web/guest/comune?codCatastale=L581" TargetMode="External"/><Relationship Id="rId14" Type="http://schemas.openxmlformats.org/officeDocument/2006/relationships/hyperlink" Target="file:///C:\Walter\sportello%20unico\Progetto%20PUC\PROCEDIMENTI\7%20Settore%20Turistico\Modulistica\9ST%20Modulo_RichiestaCredenziali%20ROSS%201000.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1078</Words>
  <Characters>6145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colombini</dc:creator>
  <cp:keywords/>
  <dc:description/>
  <cp:lastModifiedBy>walter colombini</cp:lastModifiedBy>
  <cp:revision>28</cp:revision>
  <dcterms:created xsi:type="dcterms:W3CDTF">2018-08-03T13:50:00Z</dcterms:created>
  <dcterms:modified xsi:type="dcterms:W3CDTF">2021-05-12T09:30:00Z</dcterms:modified>
</cp:coreProperties>
</file>